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1A77E" w14:textId="77777777" w:rsidR="00B86890" w:rsidRPr="000F182E" w:rsidRDefault="00B86890" w:rsidP="000F182E">
      <w:pPr>
        <w:contextualSpacing/>
        <w:rPr>
          <w:rFonts w:ascii="Times New Roman" w:hAnsi="Times New Roman" w:cs="Times New Roman"/>
          <w:b/>
          <w:sz w:val="20"/>
          <w:szCs w:val="20"/>
        </w:rPr>
      </w:pPr>
      <w:bookmarkStart w:id="0" w:name="_GoBack"/>
      <w:bookmarkEnd w:id="0"/>
      <w:r w:rsidRPr="000F182E">
        <w:rPr>
          <w:rFonts w:ascii="Times New Roman" w:hAnsi="Times New Roman" w:cs="Times New Roman"/>
          <w:b/>
          <w:sz w:val="20"/>
          <w:szCs w:val="20"/>
        </w:rPr>
        <w:t>Presentations, summary, and presenter info</w:t>
      </w:r>
    </w:p>
    <w:p w14:paraId="67334E2F" w14:textId="77777777" w:rsidR="0094126C" w:rsidRDefault="0094126C" w:rsidP="0094126C">
      <w:pPr>
        <w:rPr>
          <w:rFonts w:ascii="Times New Roman" w:hAnsi="Times New Roman"/>
          <w:b/>
          <w:bCs/>
          <w:sz w:val="20"/>
          <w:szCs w:val="20"/>
          <w:u w:val="single"/>
        </w:rPr>
      </w:pPr>
      <w:r>
        <w:rPr>
          <w:rFonts w:ascii="Times New Roman" w:hAnsi="Times New Roman"/>
          <w:b/>
          <w:bCs/>
          <w:sz w:val="20"/>
          <w:szCs w:val="20"/>
          <w:u w:val="single"/>
        </w:rPr>
        <w:t>Monday June 24:</w:t>
      </w:r>
    </w:p>
    <w:p w14:paraId="364B50DE" w14:textId="77777777" w:rsidR="001F2B3C" w:rsidRDefault="001F2B3C" w:rsidP="0094126C">
      <w:pPr>
        <w:rPr>
          <w:rFonts w:ascii="Times New Roman" w:hAnsi="Times New Roman"/>
          <w:b/>
          <w:bCs/>
          <w:sz w:val="16"/>
          <w:szCs w:val="16"/>
        </w:rPr>
      </w:pPr>
      <w:r>
        <w:rPr>
          <w:rFonts w:ascii="Times New Roman" w:hAnsi="Times New Roman"/>
          <w:b/>
          <w:bCs/>
          <w:sz w:val="16"/>
          <w:szCs w:val="16"/>
        </w:rPr>
        <w:t>10-10:50 Registration and Poster set up</w:t>
      </w:r>
    </w:p>
    <w:p w14:paraId="026A2ECB" w14:textId="77777777" w:rsidR="001F2B3C" w:rsidRDefault="001F2B3C" w:rsidP="0094126C">
      <w:pPr>
        <w:rPr>
          <w:rFonts w:ascii="Times New Roman" w:hAnsi="Times New Roman"/>
          <w:b/>
          <w:bCs/>
          <w:sz w:val="16"/>
          <w:szCs w:val="16"/>
        </w:rPr>
      </w:pPr>
    </w:p>
    <w:p w14:paraId="3E91C291" w14:textId="77777777" w:rsidR="001F2B3C" w:rsidRDefault="001F2B3C" w:rsidP="0094126C">
      <w:pPr>
        <w:rPr>
          <w:rFonts w:ascii="Times New Roman" w:hAnsi="Times New Roman"/>
          <w:b/>
          <w:bCs/>
          <w:sz w:val="16"/>
          <w:szCs w:val="16"/>
        </w:rPr>
      </w:pPr>
      <w:r>
        <w:rPr>
          <w:rFonts w:ascii="Times New Roman" w:hAnsi="Times New Roman"/>
          <w:b/>
          <w:bCs/>
          <w:sz w:val="16"/>
          <w:szCs w:val="16"/>
        </w:rPr>
        <w:t>11-11:20 Lunch</w:t>
      </w:r>
    </w:p>
    <w:p w14:paraId="78E1FD95" w14:textId="77777777" w:rsidR="001F2B3C" w:rsidRDefault="001F2B3C" w:rsidP="0094126C">
      <w:pPr>
        <w:rPr>
          <w:rFonts w:ascii="Times New Roman" w:hAnsi="Times New Roman"/>
          <w:b/>
          <w:bCs/>
          <w:sz w:val="16"/>
          <w:szCs w:val="16"/>
        </w:rPr>
      </w:pPr>
    </w:p>
    <w:p w14:paraId="10CA23DC" w14:textId="77777777" w:rsidR="0094126C" w:rsidRDefault="0094126C" w:rsidP="0094126C">
      <w:pPr>
        <w:rPr>
          <w:rFonts w:ascii="Times New Roman" w:hAnsi="Times New Roman"/>
          <w:b/>
          <w:bCs/>
          <w:sz w:val="16"/>
          <w:szCs w:val="16"/>
        </w:rPr>
      </w:pPr>
      <w:r>
        <w:rPr>
          <w:rFonts w:ascii="Times New Roman" w:hAnsi="Times New Roman"/>
          <w:b/>
          <w:bCs/>
          <w:sz w:val="16"/>
          <w:szCs w:val="16"/>
        </w:rPr>
        <w:t>11:30-11:40</w:t>
      </w:r>
      <w:r w:rsidR="00102DDD">
        <w:rPr>
          <w:rFonts w:ascii="Times New Roman" w:hAnsi="Times New Roman"/>
          <w:b/>
          <w:bCs/>
          <w:sz w:val="16"/>
          <w:szCs w:val="16"/>
        </w:rPr>
        <w:t> iCAN</w:t>
      </w:r>
      <w:r>
        <w:rPr>
          <w:rFonts w:ascii="Times New Roman" w:hAnsi="Times New Roman"/>
          <w:b/>
          <w:bCs/>
          <w:sz w:val="16"/>
          <w:szCs w:val="16"/>
        </w:rPr>
        <w:t xml:space="preserve"> Summit Welcome &amp; Introduction</w:t>
      </w:r>
    </w:p>
    <w:p w14:paraId="35CE6399" w14:textId="77777777" w:rsidR="0094126C" w:rsidRDefault="0094126C" w:rsidP="0094126C">
      <w:pPr>
        <w:rPr>
          <w:rFonts w:ascii="Times New Roman" w:hAnsi="Times New Roman"/>
          <w:b/>
          <w:bCs/>
          <w:sz w:val="16"/>
          <w:szCs w:val="16"/>
        </w:rPr>
      </w:pPr>
      <w:r>
        <w:rPr>
          <w:rFonts w:ascii="Times New Roman" w:hAnsi="Times New Roman"/>
          <w:b/>
          <w:bCs/>
          <w:sz w:val="16"/>
          <w:szCs w:val="16"/>
        </w:rPr>
        <w:t>Charlie Thompson</w:t>
      </w:r>
    </w:p>
    <w:p w14:paraId="49CFB2A8" w14:textId="77777777" w:rsidR="00F77E42" w:rsidRDefault="00F77E42" w:rsidP="0094126C">
      <w:pPr>
        <w:rPr>
          <w:rFonts w:ascii="Times New Roman" w:hAnsi="Times New Roman"/>
          <w:b/>
          <w:bCs/>
          <w:sz w:val="16"/>
          <w:szCs w:val="16"/>
        </w:rPr>
      </w:pPr>
    </w:p>
    <w:p w14:paraId="4005BB36" w14:textId="77777777" w:rsidR="0094126C" w:rsidRDefault="0094126C" w:rsidP="0094126C">
      <w:pPr>
        <w:rPr>
          <w:rFonts w:ascii="Times New Roman" w:hAnsi="Times New Roman"/>
          <w:b/>
          <w:bCs/>
          <w:sz w:val="16"/>
          <w:szCs w:val="16"/>
        </w:rPr>
      </w:pPr>
      <w:r>
        <w:rPr>
          <w:rFonts w:ascii="Times New Roman" w:hAnsi="Times New Roman"/>
          <w:b/>
          <w:bCs/>
          <w:sz w:val="16"/>
          <w:szCs w:val="16"/>
        </w:rPr>
        <w:t>11:40-11:50</w:t>
      </w:r>
      <w:r w:rsidR="00102DDD">
        <w:rPr>
          <w:rFonts w:ascii="Times New Roman" w:hAnsi="Times New Roman"/>
          <w:b/>
          <w:bCs/>
          <w:sz w:val="16"/>
          <w:szCs w:val="16"/>
        </w:rPr>
        <w:t> Welcome</w:t>
      </w:r>
      <w:r>
        <w:rPr>
          <w:rFonts w:ascii="Times New Roman" w:hAnsi="Times New Roman"/>
          <w:b/>
          <w:bCs/>
          <w:sz w:val="16"/>
          <w:szCs w:val="16"/>
        </w:rPr>
        <w:t xml:space="preserve"> to Kansas City</w:t>
      </w:r>
    </w:p>
    <w:p w14:paraId="36EBDAD6" w14:textId="77777777" w:rsidR="0094126C" w:rsidRDefault="0094126C" w:rsidP="0094126C">
      <w:pPr>
        <w:rPr>
          <w:rFonts w:ascii="Times New Roman" w:hAnsi="Times New Roman"/>
          <w:b/>
          <w:bCs/>
          <w:sz w:val="16"/>
          <w:szCs w:val="16"/>
        </w:rPr>
      </w:pPr>
      <w:r>
        <w:rPr>
          <w:rFonts w:ascii="Times New Roman" w:hAnsi="Times New Roman"/>
          <w:b/>
          <w:bCs/>
          <w:sz w:val="16"/>
          <w:szCs w:val="16"/>
        </w:rPr>
        <w:t>Amanda Woelk</w:t>
      </w:r>
    </w:p>
    <w:p w14:paraId="113723E1" w14:textId="77777777" w:rsidR="0094126C" w:rsidRDefault="0094126C" w:rsidP="0094126C">
      <w:pPr>
        <w:rPr>
          <w:rFonts w:ascii="Times New Roman" w:hAnsi="Times New Roman"/>
          <w:b/>
          <w:bCs/>
          <w:sz w:val="16"/>
          <w:szCs w:val="16"/>
        </w:rPr>
      </w:pPr>
      <w:r>
        <w:rPr>
          <w:rFonts w:ascii="Times New Roman" w:hAnsi="Times New Roman"/>
          <w:b/>
          <w:bCs/>
          <w:sz w:val="16"/>
          <w:szCs w:val="16"/>
        </w:rPr>
        <w:t>Melissa Pulis</w:t>
      </w:r>
    </w:p>
    <w:p w14:paraId="0B6823F1" w14:textId="77777777" w:rsidR="0094126C" w:rsidRDefault="0094126C" w:rsidP="0094126C">
      <w:pPr>
        <w:rPr>
          <w:rFonts w:ascii="Times New Roman" w:hAnsi="Times New Roman"/>
          <w:b/>
          <w:bCs/>
          <w:sz w:val="16"/>
          <w:szCs w:val="16"/>
        </w:rPr>
      </w:pPr>
      <w:r>
        <w:rPr>
          <w:rFonts w:ascii="Times New Roman" w:hAnsi="Times New Roman"/>
          <w:b/>
          <w:bCs/>
          <w:sz w:val="16"/>
          <w:szCs w:val="16"/>
        </w:rPr>
        <w:t>KIDS KC</w:t>
      </w:r>
    </w:p>
    <w:p w14:paraId="353786AE" w14:textId="77777777" w:rsidR="00F77E42" w:rsidRDefault="00F77E42" w:rsidP="0094126C">
      <w:pPr>
        <w:rPr>
          <w:rFonts w:ascii="Times New Roman" w:hAnsi="Times New Roman"/>
          <w:b/>
          <w:bCs/>
          <w:sz w:val="16"/>
          <w:szCs w:val="16"/>
        </w:rPr>
      </w:pPr>
    </w:p>
    <w:p w14:paraId="2E36888B" w14:textId="77777777" w:rsidR="0094126C" w:rsidRDefault="0094126C" w:rsidP="0094126C">
      <w:pPr>
        <w:rPr>
          <w:rFonts w:ascii="Times New Roman" w:hAnsi="Times New Roman"/>
          <w:b/>
          <w:bCs/>
          <w:sz w:val="16"/>
          <w:szCs w:val="16"/>
        </w:rPr>
      </w:pPr>
      <w:r>
        <w:rPr>
          <w:rFonts w:ascii="Times New Roman" w:hAnsi="Times New Roman"/>
          <w:b/>
          <w:bCs/>
          <w:sz w:val="16"/>
          <w:szCs w:val="16"/>
        </w:rPr>
        <w:t xml:space="preserve">11:50- 12:20 </w:t>
      </w:r>
      <w:r w:rsidR="006C2833">
        <w:rPr>
          <w:rFonts w:ascii="Times New Roman" w:hAnsi="Times New Roman"/>
          <w:b/>
          <w:bCs/>
          <w:sz w:val="16"/>
          <w:szCs w:val="16"/>
        </w:rPr>
        <w:t>R</w:t>
      </w:r>
      <w:r w:rsidR="00102DDD">
        <w:rPr>
          <w:rFonts w:ascii="Times New Roman" w:hAnsi="Times New Roman"/>
          <w:b/>
          <w:bCs/>
          <w:sz w:val="16"/>
          <w:szCs w:val="16"/>
        </w:rPr>
        <w:t>eflecting</w:t>
      </w:r>
      <w:r>
        <w:rPr>
          <w:rFonts w:ascii="Times New Roman" w:hAnsi="Times New Roman"/>
          <w:b/>
          <w:bCs/>
          <w:sz w:val="16"/>
          <w:szCs w:val="16"/>
        </w:rPr>
        <w:t xml:space="preserve"> on 5 years of iCAN</w:t>
      </w:r>
    </w:p>
    <w:p w14:paraId="7D211356" w14:textId="77777777" w:rsidR="0094126C" w:rsidRDefault="0094126C" w:rsidP="0094126C">
      <w:pPr>
        <w:rPr>
          <w:rFonts w:ascii="Times New Roman" w:hAnsi="Times New Roman"/>
          <w:b/>
          <w:bCs/>
          <w:sz w:val="16"/>
          <w:szCs w:val="16"/>
        </w:rPr>
      </w:pPr>
      <w:r>
        <w:rPr>
          <w:rFonts w:ascii="Times New Roman" w:hAnsi="Times New Roman"/>
          <w:b/>
          <w:bCs/>
          <w:sz w:val="16"/>
          <w:szCs w:val="16"/>
        </w:rPr>
        <w:t>Amy Ohmer</w:t>
      </w:r>
    </w:p>
    <w:p w14:paraId="78EFB815" w14:textId="77777777" w:rsidR="00F77E42" w:rsidRDefault="00F77E42" w:rsidP="0094126C">
      <w:pPr>
        <w:rPr>
          <w:rFonts w:ascii="Times New Roman" w:hAnsi="Times New Roman"/>
          <w:b/>
          <w:bCs/>
          <w:sz w:val="16"/>
          <w:szCs w:val="16"/>
        </w:rPr>
      </w:pPr>
    </w:p>
    <w:p w14:paraId="1F7608EC" w14:textId="77777777" w:rsidR="0094126C" w:rsidRDefault="00F77E42" w:rsidP="0094126C">
      <w:pPr>
        <w:rPr>
          <w:rFonts w:ascii="Times New Roman" w:hAnsi="Times New Roman"/>
          <w:b/>
          <w:bCs/>
          <w:sz w:val="16"/>
          <w:szCs w:val="16"/>
        </w:rPr>
      </w:pPr>
      <w:r>
        <w:rPr>
          <w:rFonts w:ascii="Times New Roman" w:hAnsi="Times New Roman"/>
          <w:b/>
          <w:bCs/>
          <w:sz w:val="16"/>
          <w:szCs w:val="16"/>
        </w:rPr>
        <w:t xml:space="preserve">12:20- </w:t>
      </w:r>
      <w:r w:rsidR="00102DDD">
        <w:rPr>
          <w:rFonts w:ascii="Times New Roman" w:hAnsi="Times New Roman"/>
          <w:b/>
          <w:bCs/>
          <w:sz w:val="16"/>
          <w:szCs w:val="16"/>
        </w:rPr>
        <w:t>12:50 Overview</w:t>
      </w:r>
      <w:r w:rsidR="00254ACB">
        <w:rPr>
          <w:rFonts w:ascii="Times New Roman" w:hAnsi="Times New Roman"/>
          <w:b/>
          <w:bCs/>
          <w:sz w:val="16"/>
          <w:szCs w:val="16"/>
        </w:rPr>
        <w:t>, and Update f</w:t>
      </w:r>
      <w:r w:rsidR="0094126C">
        <w:rPr>
          <w:rFonts w:ascii="Times New Roman" w:hAnsi="Times New Roman"/>
          <w:b/>
          <w:bCs/>
          <w:sz w:val="16"/>
          <w:szCs w:val="16"/>
        </w:rPr>
        <w:t>r</w:t>
      </w:r>
      <w:r w:rsidR="00254ACB">
        <w:rPr>
          <w:rFonts w:ascii="Times New Roman" w:hAnsi="Times New Roman"/>
          <w:b/>
          <w:bCs/>
          <w:sz w:val="16"/>
          <w:szCs w:val="16"/>
        </w:rPr>
        <w:t>o</w:t>
      </w:r>
      <w:r w:rsidR="0094126C">
        <w:rPr>
          <w:rFonts w:ascii="Times New Roman" w:hAnsi="Times New Roman"/>
          <w:b/>
          <w:bCs/>
          <w:sz w:val="16"/>
          <w:szCs w:val="16"/>
        </w:rPr>
        <w:t>m executive council</w:t>
      </w:r>
    </w:p>
    <w:p w14:paraId="0E4112FD" w14:textId="77777777" w:rsidR="0094126C" w:rsidRDefault="0094126C" w:rsidP="0094126C">
      <w:pPr>
        <w:rPr>
          <w:rFonts w:ascii="Times New Roman" w:hAnsi="Times New Roman"/>
          <w:b/>
          <w:bCs/>
          <w:sz w:val="16"/>
          <w:szCs w:val="16"/>
        </w:rPr>
      </w:pPr>
      <w:r>
        <w:rPr>
          <w:rFonts w:ascii="Times New Roman" w:hAnsi="Times New Roman"/>
          <w:b/>
          <w:bCs/>
          <w:sz w:val="16"/>
          <w:szCs w:val="16"/>
        </w:rPr>
        <w:t>Leanne West</w:t>
      </w:r>
    </w:p>
    <w:p w14:paraId="718231CC" w14:textId="77777777" w:rsidR="0094126C" w:rsidRDefault="0094126C" w:rsidP="0094126C">
      <w:pPr>
        <w:rPr>
          <w:rFonts w:ascii="Times New Roman" w:hAnsi="Times New Roman"/>
          <w:b/>
          <w:bCs/>
          <w:sz w:val="16"/>
          <w:szCs w:val="16"/>
        </w:rPr>
      </w:pPr>
      <w:r>
        <w:rPr>
          <w:rFonts w:ascii="Times New Roman" w:hAnsi="Times New Roman"/>
          <w:b/>
          <w:bCs/>
          <w:sz w:val="16"/>
          <w:szCs w:val="16"/>
        </w:rPr>
        <w:t>Christine Woods</w:t>
      </w:r>
    </w:p>
    <w:p w14:paraId="2ABD60A9" w14:textId="77777777" w:rsidR="00837989" w:rsidRPr="000F182E" w:rsidRDefault="00837989" w:rsidP="000F182E">
      <w:pPr>
        <w:contextualSpacing/>
        <w:rPr>
          <w:rFonts w:ascii="Times New Roman" w:hAnsi="Times New Roman" w:cs="Times New Roman"/>
          <w:b/>
          <w:sz w:val="16"/>
          <w:szCs w:val="16"/>
        </w:rPr>
      </w:pPr>
    </w:p>
    <w:p w14:paraId="3E320F7B" w14:textId="77777777" w:rsidR="00B86890" w:rsidRPr="00F77E42" w:rsidRDefault="001F2B3C" w:rsidP="00F77E42">
      <w:pPr>
        <w:contextualSpacing/>
        <w:rPr>
          <w:rFonts w:ascii="Times New Roman" w:hAnsi="Times New Roman"/>
          <w:b/>
          <w:sz w:val="16"/>
          <w:szCs w:val="16"/>
        </w:rPr>
      </w:pPr>
      <w:r>
        <w:rPr>
          <w:rFonts w:ascii="Times New Roman" w:hAnsi="Times New Roman"/>
          <w:b/>
          <w:sz w:val="16"/>
          <w:szCs w:val="16"/>
        </w:rPr>
        <w:t>1-</w:t>
      </w:r>
      <w:r w:rsidR="00F57DF9" w:rsidRPr="00F77E42">
        <w:rPr>
          <w:rFonts w:ascii="Times New Roman" w:hAnsi="Times New Roman"/>
          <w:b/>
          <w:sz w:val="16"/>
          <w:szCs w:val="16"/>
        </w:rPr>
        <w:t xml:space="preserve">2:20 </w:t>
      </w:r>
      <w:r w:rsidR="00B86890" w:rsidRPr="00F77E42">
        <w:rPr>
          <w:rFonts w:ascii="Times New Roman" w:hAnsi="Times New Roman"/>
          <w:b/>
          <w:sz w:val="16"/>
          <w:szCs w:val="16"/>
        </w:rPr>
        <w:t>Poster Sessions</w:t>
      </w:r>
      <w:r w:rsidR="005C6CFF" w:rsidRPr="00F77E42">
        <w:rPr>
          <w:rFonts w:ascii="Times New Roman" w:hAnsi="Times New Roman"/>
          <w:b/>
          <w:sz w:val="16"/>
          <w:szCs w:val="16"/>
        </w:rPr>
        <w:t xml:space="preserve"> and Partner tables</w:t>
      </w:r>
      <w:r w:rsidR="00B86890" w:rsidRPr="00F77E42">
        <w:rPr>
          <w:rFonts w:ascii="Times New Roman" w:hAnsi="Times New Roman"/>
          <w:b/>
          <w:sz w:val="16"/>
          <w:szCs w:val="16"/>
        </w:rPr>
        <w:t>:</w:t>
      </w:r>
    </w:p>
    <w:p w14:paraId="2188C497" w14:textId="77777777" w:rsidR="00F77E42" w:rsidRDefault="00F77E42" w:rsidP="00F77E42">
      <w:pPr>
        <w:contextualSpacing/>
        <w:rPr>
          <w:rFonts w:ascii="Times New Roman" w:hAnsi="Times New Roman"/>
          <w:b/>
          <w:sz w:val="16"/>
          <w:szCs w:val="16"/>
        </w:rPr>
      </w:pPr>
      <w:r>
        <w:rPr>
          <w:rFonts w:ascii="Times New Roman" w:hAnsi="Times New Roman"/>
          <w:b/>
          <w:sz w:val="16"/>
          <w:szCs w:val="16"/>
        </w:rPr>
        <w:t>Team updates</w:t>
      </w:r>
    </w:p>
    <w:p w14:paraId="16EAA5B5" w14:textId="77777777" w:rsidR="00F77E42" w:rsidRDefault="00F77E42" w:rsidP="00F77E42">
      <w:pPr>
        <w:contextualSpacing/>
        <w:rPr>
          <w:rFonts w:ascii="Times New Roman" w:hAnsi="Times New Roman"/>
          <w:b/>
          <w:sz w:val="16"/>
          <w:szCs w:val="16"/>
        </w:rPr>
      </w:pPr>
      <w:r>
        <w:rPr>
          <w:rFonts w:ascii="Times New Roman" w:hAnsi="Times New Roman"/>
          <w:b/>
          <w:sz w:val="16"/>
          <w:szCs w:val="16"/>
        </w:rPr>
        <w:t>Partner Tables</w:t>
      </w:r>
      <w:r w:rsidR="0027187A">
        <w:rPr>
          <w:rFonts w:ascii="Times New Roman" w:hAnsi="Times New Roman"/>
          <w:b/>
          <w:sz w:val="16"/>
          <w:szCs w:val="16"/>
        </w:rPr>
        <w:t>:</w:t>
      </w:r>
    </w:p>
    <w:p w14:paraId="42E3C3DB" w14:textId="77777777" w:rsidR="009D6478" w:rsidRDefault="009D6478" w:rsidP="00F77E42">
      <w:pPr>
        <w:contextualSpacing/>
        <w:rPr>
          <w:rFonts w:ascii="Times New Roman" w:hAnsi="Times New Roman"/>
          <w:b/>
          <w:sz w:val="16"/>
          <w:szCs w:val="16"/>
        </w:rPr>
      </w:pPr>
      <w:r>
        <w:rPr>
          <w:rFonts w:ascii="Times New Roman" w:hAnsi="Times New Roman"/>
          <w:b/>
          <w:sz w:val="16"/>
          <w:szCs w:val="16"/>
        </w:rPr>
        <w:t>iCAN</w:t>
      </w:r>
    </w:p>
    <w:p w14:paraId="36DD7DC1" w14:textId="77777777" w:rsidR="0027187A" w:rsidRDefault="0027187A" w:rsidP="00F77E42">
      <w:pPr>
        <w:contextualSpacing/>
        <w:rPr>
          <w:rFonts w:ascii="Times New Roman" w:hAnsi="Times New Roman" w:cs="Times New Roman"/>
          <w:b/>
          <w:sz w:val="16"/>
          <w:szCs w:val="16"/>
        </w:rPr>
        <w:sectPr w:rsidR="0027187A">
          <w:pgSz w:w="12240" w:h="15840"/>
          <w:pgMar w:top="1440" w:right="1440" w:bottom="1440" w:left="1440" w:header="720" w:footer="720" w:gutter="0"/>
          <w:cols w:space="720"/>
          <w:docGrid w:linePitch="360"/>
        </w:sectPr>
      </w:pPr>
    </w:p>
    <w:p w14:paraId="6A2E1CBE" w14:textId="77777777" w:rsidR="002B06CE" w:rsidRDefault="002B06CE" w:rsidP="00F77E42">
      <w:pPr>
        <w:contextualSpacing/>
        <w:rPr>
          <w:rFonts w:ascii="Times New Roman" w:hAnsi="Times New Roman" w:cs="Times New Roman"/>
          <w:b/>
          <w:sz w:val="16"/>
          <w:szCs w:val="16"/>
        </w:rPr>
      </w:pPr>
      <w:r w:rsidRPr="002B06CE">
        <w:rPr>
          <w:rFonts w:ascii="Times New Roman" w:hAnsi="Times New Roman" w:cs="Times New Roman"/>
          <w:b/>
          <w:sz w:val="16"/>
          <w:szCs w:val="16"/>
        </w:rPr>
        <w:t>Eli Lilly and Company</w:t>
      </w:r>
    </w:p>
    <w:p w14:paraId="061197BE" w14:textId="77777777" w:rsidR="009D6478" w:rsidRPr="002B06CE" w:rsidRDefault="009D6478" w:rsidP="00F77E42">
      <w:pPr>
        <w:contextualSpacing/>
        <w:rPr>
          <w:rFonts w:ascii="Times New Roman" w:eastAsia="Times New Roman" w:hAnsi="Times New Roman" w:cs="Times New Roman"/>
          <w:b/>
          <w:sz w:val="16"/>
          <w:szCs w:val="16"/>
        </w:rPr>
      </w:pPr>
      <w:proofErr w:type="spellStart"/>
      <w:r>
        <w:rPr>
          <w:rFonts w:ascii="Times New Roman" w:hAnsi="Times New Roman" w:cs="Times New Roman"/>
          <w:b/>
          <w:sz w:val="16"/>
          <w:szCs w:val="16"/>
        </w:rPr>
        <w:t>iact</w:t>
      </w:r>
      <w:proofErr w:type="spellEnd"/>
    </w:p>
    <w:p w14:paraId="6BF70B05" w14:textId="77777777" w:rsidR="002B06CE" w:rsidRDefault="002B06CE" w:rsidP="00F77E42">
      <w:pPr>
        <w:contextualSpacing/>
        <w:rPr>
          <w:rFonts w:ascii="Times New Roman" w:hAnsi="Times New Roman" w:cs="Times New Roman"/>
          <w:b/>
          <w:sz w:val="16"/>
          <w:szCs w:val="16"/>
        </w:rPr>
      </w:pPr>
      <w:proofErr w:type="spellStart"/>
      <w:r w:rsidRPr="002B06CE">
        <w:rPr>
          <w:rFonts w:ascii="Times New Roman" w:hAnsi="Times New Roman" w:cs="Times New Roman"/>
          <w:b/>
          <w:sz w:val="16"/>
          <w:szCs w:val="16"/>
        </w:rPr>
        <w:t>Jumo</w:t>
      </w:r>
      <w:proofErr w:type="spellEnd"/>
      <w:r w:rsidRPr="002B06CE">
        <w:rPr>
          <w:rFonts w:ascii="Times New Roman" w:hAnsi="Times New Roman" w:cs="Times New Roman"/>
          <w:b/>
          <w:sz w:val="16"/>
          <w:szCs w:val="16"/>
        </w:rPr>
        <w:t xml:space="preserve"> Health</w:t>
      </w:r>
    </w:p>
    <w:p w14:paraId="7F6EA517" w14:textId="77777777" w:rsidR="009D6478" w:rsidRPr="009D6478" w:rsidRDefault="009D6478" w:rsidP="00F77E42">
      <w:pPr>
        <w:contextualSpacing/>
        <w:rPr>
          <w:rFonts w:ascii="Times New Roman" w:eastAsia="Times New Roman" w:hAnsi="Times New Roman" w:cs="Times New Roman"/>
          <w:b/>
          <w:color w:val="000000"/>
          <w:sz w:val="16"/>
          <w:szCs w:val="16"/>
        </w:rPr>
      </w:pPr>
      <w:proofErr w:type="spellStart"/>
      <w:r w:rsidRPr="009D6478">
        <w:rPr>
          <w:rFonts w:ascii="Times New Roman" w:eastAsia="Times New Roman" w:hAnsi="Times New Roman" w:cs="Times New Roman"/>
          <w:b/>
          <w:color w:val="000000"/>
          <w:sz w:val="16"/>
          <w:szCs w:val="16"/>
        </w:rPr>
        <w:t>Upopolis</w:t>
      </w:r>
      <w:proofErr w:type="spellEnd"/>
    </w:p>
    <w:p w14:paraId="52C0614F" w14:textId="77777777" w:rsidR="00F2344A" w:rsidRPr="009D6478" w:rsidRDefault="00F2344A" w:rsidP="00F77E42">
      <w:pPr>
        <w:contextualSpacing/>
        <w:rPr>
          <w:rFonts w:ascii="Times New Roman" w:eastAsia="Times New Roman" w:hAnsi="Times New Roman" w:cs="Times New Roman"/>
          <w:b/>
          <w:color w:val="000000"/>
          <w:sz w:val="16"/>
          <w:szCs w:val="16"/>
        </w:rPr>
      </w:pPr>
      <w:r w:rsidRPr="009D6478">
        <w:rPr>
          <w:rFonts w:ascii="Times New Roman" w:eastAsia="Times New Roman" w:hAnsi="Times New Roman" w:cs="Times New Roman"/>
          <w:b/>
          <w:color w:val="000000"/>
          <w:sz w:val="16"/>
          <w:szCs w:val="16"/>
        </w:rPr>
        <w:t>PRA Sciences</w:t>
      </w:r>
    </w:p>
    <w:p w14:paraId="3961FA94" w14:textId="77777777" w:rsidR="00F2344A" w:rsidRPr="009D6478" w:rsidRDefault="00F2344A" w:rsidP="00F77E42">
      <w:pPr>
        <w:contextualSpacing/>
        <w:rPr>
          <w:rFonts w:ascii="Times New Roman" w:eastAsia="Times New Roman" w:hAnsi="Times New Roman" w:cs="Times New Roman"/>
          <w:b/>
          <w:color w:val="000000"/>
          <w:sz w:val="16"/>
          <w:szCs w:val="16"/>
        </w:rPr>
      </w:pPr>
      <w:proofErr w:type="spellStart"/>
      <w:r w:rsidRPr="009D6478">
        <w:rPr>
          <w:rFonts w:ascii="Times New Roman" w:eastAsia="Times New Roman" w:hAnsi="Times New Roman" w:cs="Times New Roman"/>
          <w:b/>
          <w:color w:val="000000"/>
          <w:sz w:val="16"/>
          <w:szCs w:val="16"/>
        </w:rPr>
        <w:t>Soatt</w:t>
      </w:r>
      <w:proofErr w:type="spellEnd"/>
    </w:p>
    <w:p w14:paraId="7ED6C24C" w14:textId="77777777" w:rsidR="009D6478" w:rsidRPr="009D6478" w:rsidRDefault="009D6478" w:rsidP="00F77E42">
      <w:pPr>
        <w:contextualSpacing/>
        <w:rPr>
          <w:rFonts w:ascii="Times New Roman" w:eastAsia="Times New Roman" w:hAnsi="Times New Roman" w:cs="Times New Roman"/>
          <w:b/>
          <w:color w:val="000000"/>
          <w:sz w:val="16"/>
          <w:szCs w:val="16"/>
        </w:rPr>
      </w:pPr>
      <w:r w:rsidRPr="009D6478">
        <w:rPr>
          <w:rFonts w:ascii="Times New Roman" w:eastAsia="Times New Roman" w:hAnsi="Times New Roman" w:cs="Times New Roman"/>
          <w:b/>
          <w:color w:val="000000"/>
          <w:sz w:val="16"/>
          <w:szCs w:val="16"/>
        </w:rPr>
        <w:t>Boehringer-Ingelheim</w:t>
      </w:r>
    </w:p>
    <w:p w14:paraId="0FE8E934" w14:textId="77777777" w:rsidR="009D6478" w:rsidRPr="009D6478" w:rsidRDefault="009D6478" w:rsidP="00F77E42">
      <w:pPr>
        <w:contextualSpacing/>
        <w:rPr>
          <w:rFonts w:ascii="Times New Roman" w:eastAsia="Times New Roman" w:hAnsi="Times New Roman" w:cs="Times New Roman"/>
          <w:b/>
          <w:color w:val="000000"/>
          <w:sz w:val="16"/>
          <w:szCs w:val="16"/>
        </w:rPr>
      </w:pPr>
      <w:r w:rsidRPr="009D6478">
        <w:rPr>
          <w:rFonts w:ascii="Times New Roman" w:eastAsia="Times New Roman" w:hAnsi="Times New Roman" w:cs="Times New Roman"/>
          <w:b/>
          <w:color w:val="000000"/>
          <w:sz w:val="16"/>
          <w:szCs w:val="16"/>
        </w:rPr>
        <w:t>Pfizer</w:t>
      </w:r>
    </w:p>
    <w:p w14:paraId="754732A6" w14:textId="77777777" w:rsidR="002B06CE" w:rsidRDefault="009D6478" w:rsidP="00F77E42">
      <w:pPr>
        <w:contextualSpacing/>
        <w:rPr>
          <w:rFonts w:ascii="Times New Roman" w:eastAsia="Times New Roman" w:hAnsi="Times New Roman" w:cs="Times New Roman"/>
          <w:b/>
          <w:color w:val="000000"/>
          <w:sz w:val="16"/>
          <w:szCs w:val="16"/>
        </w:rPr>
      </w:pPr>
      <w:r w:rsidRPr="009D6478">
        <w:rPr>
          <w:rFonts w:ascii="Times New Roman" w:eastAsia="Times New Roman" w:hAnsi="Times New Roman" w:cs="Times New Roman"/>
          <w:b/>
          <w:color w:val="000000"/>
          <w:sz w:val="16"/>
          <w:szCs w:val="16"/>
        </w:rPr>
        <w:t>Hope for Henry</w:t>
      </w:r>
    </w:p>
    <w:p w14:paraId="476F0470" w14:textId="77777777" w:rsidR="009D1FB5" w:rsidRPr="00B043A1" w:rsidRDefault="009D1FB5" w:rsidP="009D1FB5">
      <w:pPr>
        <w:rPr>
          <w:rFonts w:ascii="Times New Roman" w:eastAsia="Times New Roman" w:hAnsi="Times New Roman" w:cs="Times New Roman"/>
          <w:b/>
          <w:color w:val="000000"/>
          <w:sz w:val="16"/>
          <w:szCs w:val="16"/>
        </w:rPr>
      </w:pPr>
      <w:proofErr w:type="spellStart"/>
      <w:r w:rsidRPr="009D1FB5">
        <w:rPr>
          <w:rFonts w:ascii="Times New Roman" w:eastAsia="Times New Roman" w:hAnsi="Times New Roman" w:cs="Times New Roman"/>
          <w:b/>
          <w:color w:val="000000"/>
          <w:sz w:val="16"/>
          <w:szCs w:val="16"/>
        </w:rPr>
        <w:t>iQuivia</w:t>
      </w:r>
      <w:proofErr w:type="spellEnd"/>
    </w:p>
    <w:p w14:paraId="090A1987" w14:textId="77777777" w:rsidR="009D1FB5" w:rsidRPr="00B043A1" w:rsidRDefault="009D1FB5" w:rsidP="009D1FB5">
      <w:pPr>
        <w:rPr>
          <w:rFonts w:ascii="Times New Roman" w:eastAsia="Times New Roman" w:hAnsi="Times New Roman" w:cs="Times New Roman"/>
          <w:b/>
          <w:color w:val="000000"/>
          <w:sz w:val="16"/>
          <w:szCs w:val="16"/>
        </w:rPr>
      </w:pPr>
      <w:r w:rsidRPr="009D1FB5">
        <w:rPr>
          <w:rFonts w:ascii="Times New Roman" w:eastAsia="Times New Roman" w:hAnsi="Times New Roman" w:cs="Times New Roman"/>
          <w:b/>
          <w:color w:val="000000"/>
          <w:sz w:val="16"/>
          <w:szCs w:val="16"/>
        </w:rPr>
        <w:t xml:space="preserve">Bionicle </w:t>
      </w:r>
    </w:p>
    <w:p w14:paraId="6382058A" w14:textId="77777777" w:rsidR="00F2344A" w:rsidRPr="00B043A1" w:rsidRDefault="009D1FB5" w:rsidP="00F77E42">
      <w:pPr>
        <w:rPr>
          <w:rFonts w:ascii="Times New Roman" w:eastAsia="Times New Roman" w:hAnsi="Times New Roman" w:cs="Times New Roman"/>
          <w:b/>
          <w:color w:val="000000"/>
          <w:sz w:val="16"/>
          <w:szCs w:val="16"/>
        </w:rPr>
      </w:pPr>
      <w:proofErr w:type="spellStart"/>
      <w:r w:rsidRPr="009D1FB5">
        <w:rPr>
          <w:rFonts w:ascii="Times New Roman" w:eastAsia="Times New Roman" w:hAnsi="Times New Roman" w:cs="Times New Roman"/>
          <w:b/>
          <w:color w:val="000000"/>
          <w:sz w:val="16"/>
          <w:szCs w:val="16"/>
        </w:rPr>
        <w:t>Unicef</w:t>
      </w:r>
      <w:proofErr w:type="spellEnd"/>
    </w:p>
    <w:p w14:paraId="0E1B7380" w14:textId="77777777" w:rsidR="009D1FB5" w:rsidRPr="00B043A1" w:rsidRDefault="009D1FB5" w:rsidP="009D1FB5">
      <w:pPr>
        <w:rPr>
          <w:rFonts w:ascii="Times New Roman" w:eastAsia="Times New Roman" w:hAnsi="Times New Roman" w:cs="Times New Roman"/>
          <w:b/>
          <w:color w:val="000000"/>
          <w:sz w:val="16"/>
          <w:szCs w:val="16"/>
        </w:rPr>
      </w:pPr>
      <w:r w:rsidRPr="009D1FB5">
        <w:rPr>
          <w:rFonts w:ascii="Times New Roman" w:eastAsia="Times New Roman" w:hAnsi="Times New Roman" w:cs="Times New Roman"/>
          <w:b/>
          <w:color w:val="000000"/>
          <w:sz w:val="16"/>
          <w:szCs w:val="16"/>
        </w:rPr>
        <w:t>Share4RARE</w:t>
      </w:r>
    </w:p>
    <w:p w14:paraId="4E2AAC59" w14:textId="77777777" w:rsidR="009D1FB5" w:rsidRPr="00B043A1" w:rsidRDefault="009D1FB5" w:rsidP="009D1FB5">
      <w:pPr>
        <w:rPr>
          <w:rFonts w:ascii="Times New Roman" w:eastAsia="Times New Roman" w:hAnsi="Times New Roman" w:cs="Times New Roman"/>
          <w:b/>
          <w:color w:val="000000"/>
          <w:sz w:val="16"/>
          <w:szCs w:val="16"/>
        </w:rPr>
      </w:pPr>
      <w:r w:rsidRPr="009D1FB5">
        <w:rPr>
          <w:rFonts w:ascii="Times New Roman" w:eastAsia="Times New Roman" w:hAnsi="Times New Roman" w:cs="Times New Roman"/>
          <w:b/>
          <w:color w:val="000000"/>
          <w:sz w:val="16"/>
          <w:szCs w:val="16"/>
        </w:rPr>
        <w:t>Paradigm</w:t>
      </w:r>
    </w:p>
    <w:p w14:paraId="5622AAAC" w14:textId="77777777" w:rsidR="0027187A" w:rsidRDefault="0027187A" w:rsidP="00F77E42">
      <w:pPr>
        <w:rPr>
          <w:rFonts w:ascii="Times New Roman" w:hAnsi="Times New Roman"/>
          <w:b/>
          <w:sz w:val="16"/>
          <w:szCs w:val="16"/>
        </w:rPr>
        <w:sectPr w:rsidR="0027187A" w:rsidSect="0027187A">
          <w:type w:val="continuous"/>
          <w:pgSz w:w="12240" w:h="15840"/>
          <w:pgMar w:top="1440" w:right="1440" w:bottom="1440" w:left="1440" w:header="720" w:footer="720" w:gutter="0"/>
          <w:cols w:num="2" w:space="720"/>
          <w:docGrid w:linePitch="360"/>
        </w:sectPr>
      </w:pPr>
    </w:p>
    <w:p w14:paraId="0AFA683F" w14:textId="77777777" w:rsidR="009D1FB5" w:rsidRPr="00F77E42" w:rsidRDefault="009D1FB5" w:rsidP="00F77E42">
      <w:pPr>
        <w:rPr>
          <w:rFonts w:ascii="Times New Roman" w:hAnsi="Times New Roman"/>
          <w:b/>
          <w:sz w:val="16"/>
          <w:szCs w:val="16"/>
        </w:rPr>
      </w:pPr>
    </w:p>
    <w:p w14:paraId="437DF19C" w14:textId="77777777" w:rsidR="00B86890" w:rsidRPr="000F182E" w:rsidRDefault="00B86890" w:rsidP="000F182E">
      <w:pPr>
        <w:contextualSpacing/>
        <w:rPr>
          <w:rFonts w:ascii="Times New Roman" w:hAnsi="Times New Roman" w:cs="Times New Roman"/>
          <w:b/>
          <w:sz w:val="16"/>
          <w:szCs w:val="16"/>
        </w:rPr>
      </w:pPr>
      <w:r w:rsidRPr="000F182E">
        <w:rPr>
          <w:rFonts w:ascii="Times New Roman" w:hAnsi="Times New Roman" w:cs="Times New Roman"/>
          <w:b/>
          <w:sz w:val="16"/>
          <w:szCs w:val="16"/>
        </w:rPr>
        <w:t>What is Spina Bifida and How Does It Affect the Family in the Community?</w:t>
      </w:r>
    </w:p>
    <w:p w14:paraId="51AAB467" w14:textId="77777777" w:rsidR="00B86890" w:rsidRPr="000F182E" w:rsidRDefault="00B86890" w:rsidP="000F182E">
      <w:pPr>
        <w:contextualSpacing/>
        <w:rPr>
          <w:rFonts w:ascii="Times New Roman" w:hAnsi="Times New Roman" w:cs="Times New Roman"/>
          <w:sz w:val="16"/>
          <w:szCs w:val="16"/>
        </w:rPr>
      </w:pPr>
      <w:r w:rsidRPr="000F182E">
        <w:rPr>
          <w:rFonts w:ascii="Times New Roman" w:hAnsi="Times New Roman" w:cs="Times New Roman"/>
          <w:sz w:val="16"/>
          <w:szCs w:val="16"/>
        </w:rPr>
        <w:t>Attendees will take away knowledge of the spina bifida diagnosis and strategies for making life easier or even better for the person who has spina bifida and their family if ever they meet. Health care providers will also gain a deeper understanding of the consequences a child and the family face when born with spina bifida and will gain knowledge for identifying opportunities to assist in meeting needs, improving life and reducing suffering for their patients who were born with spina bifida.</w:t>
      </w:r>
    </w:p>
    <w:p w14:paraId="1CD7BF3E" w14:textId="77777777" w:rsidR="00E168B3" w:rsidRPr="00E168B3" w:rsidRDefault="00E168B3" w:rsidP="00E168B3">
      <w:pPr>
        <w:contextualSpacing/>
        <w:rPr>
          <w:rFonts w:ascii="Times New Roman" w:eastAsia="Times New Roman" w:hAnsi="Times New Roman" w:cs="Times New Roman"/>
          <w:sz w:val="16"/>
          <w:szCs w:val="16"/>
        </w:rPr>
      </w:pPr>
      <w:r w:rsidRPr="00E168B3">
        <w:rPr>
          <w:rFonts w:ascii="Times New Roman" w:eastAsia="Times New Roman" w:hAnsi="Times New Roman" w:cs="Times New Roman"/>
          <w:sz w:val="16"/>
          <w:szCs w:val="16"/>
        </w:rPr>
        <w:t>Rhonda G. Bolin, BSN, RN, CPN, Spina Bifida Clinic Nurse</w:t>
      </w:r>
    </w:p>
    <w:p w14:paraId="1BD06F9D" w14:textId="77777777" w:rsidR="00B86890" w:rsidRPr="000F182E" w:rsidRDefault="00B86890" w:rsidP="000F182E">
      <w:pPr>
        <w:contextualSpacing/>
        <w:rPr>
          <w:rFonts w:ascii="Times New Roman" w:hAnsi="Times New Roman" w:cs="Times New Roman"/>
          <w:b/>
          <w:sz w:val="16"/>
          <w:szCs w:val="16"/>
        </w:rPr>
      </w:pPr>
    </w:p>
    <w:p w14:paraId="26569575" w14:textId="77777777" w:rsidR="00B86890" w:rsidRPr="000F182E" w:rsidRDefault="00B86890" w:rsidP="000F182E">
      <w:pPr>
        <w:contextualSpacing/>
        <w:rPr>
          <w:rFonts w:ascii="Times New Roman" w:hAnsi="Times New Roman" w:cs="Times New Roman"/>
          <w:b/>
          <w:sz w:val="16"/>
          <w:szCs w:val="16"/>
        </w:rPr>
      </w:pPr>
      <w:r w:rsidRPr="000F182E">
        <w:rPr>
          <w:rFonts w:ascii="Times New Roman" w:hAnsi="Times New Roman" w:cs="Times New Roman"/>
          <w:b/>
          <w:sz w:val="16"/>
          <w:szCs w:val="16"/>
        </w:rPr>
        <w:t>We cannot do research abou</w:t>
      </w:r>
      <w:r w:rsidR="0095531A">
        <w:rPr>
          <w:rFonts w:ascii="Times New Roman" w:hAnsi="Times New Roman" w:cs="Times New Roman"/>
          <w:b/>
          <w:sz w:val="16"/>
          <w:szCs w:val="16"/>
        </w:rPr>
        <w:t>t them, without involving them!</w:t>
      </w:r>
      <w:r w:rsidRPr="000F182E">
        <w:rPr>
          <w:rFonts w:ascii="Times New Roman" w:hAnsi="Times New Roman" w:cs="Times New Roman"/>
          <w:b/>
          <w:sz w:val="16"/>
          <w:szCs w:val="16"/>
        </w:rPr>
        <w:t xml:space="preserve"> Attitudes of researchers and children about the involvement of children as co-researchers in pediatric medical research</w:t>
      </w:r>
    </w:p>
    <w:p w14:paraId="62B05E8D" w14:textId="77777777" w:rsidR="00B86890" w:rsidRPr="000F182E" w:rsidRDefault="00B86890" w:rsidP="000F182E">
      <w:pPr>
        <w:contextualSpacing/>
        <w:jc w:val="both"/>
        <w:rPr>
          <w:rFonts w:ascii="Times New Roman" w:hAnsi="Times New Roman" w:cs="Times New Roman"/>
          <w:sz w:val="16"/>
          <w:szCs w:val="16"/>
        </w:rPr>
      </w:pPr>
      <w:r w:rsidRPr="000F182E">
        <w:rPr>
          <w:rFonts w:ascii="Times New Roman" w:hAnsi="Times New Roman" w:cs="Times New Roman"/>
          <w:sz w:val="16"/>
          <w:szCs w:val="16"/>
        </w:rPr>
        <w:t xml:space="preserve">This presentation will be about the importance of the involvement of children in pediatric medical research. During this presentation I will discuss how children are involved in research nowadays and how we can involve them in pediatric medical research. </w:t>
      </w:r>
    </w:p>
    <w:p w14:paraId="23283824" w14:textId="77777777" w:rsidR="00E168B3" w:rsidRPr="00E168B3" w:rsidRDefault="00E168B3" w:rsidP="00E168B3">
      <w:pPr>
        <w:contextualSpacing/>
        <w:rPr>
          <w:rFonts w:ascii="Times New Roman" w:eastAsia="Times New Roman" w:hAnsi="Times New Roman" w:cs="Times New Roman"/>
          <w:color w:val="000000"/>
          <w:sz w:val="16"/>
          <w:szCs w:val="16"/>
          <w:lang w:eastAsia="nl-NL"/>
        </w:rPr>
      </w:pPr>
      <w:r w:rsidRPr="00E168B3">
        <w:rPr>
          <w:rFonts w:ascii="Times New Roman" w:eastAsia="Times New Roman" w:hAnsi="Times New Roman" w:cs="Times New Roman"/>
          <w:color w:val="000000"/>
          <w:sz w:val="16"/>
          <w:szCs w:val="16"/>
          <w:lang w:eastAsia="nl-NL"/>
        </w:rPr>
        <w:t>Laura Postma, BSc, University of Groningen (RUG), University Medical Center Groningen (UMCG)</w:t>
      </w:r>
    </w:p>
    <w:p w14:paraId="58FE8CA7" w14:textId="77777777" w:rsidR="008C57E9" w:rsidRPr="000F182E" w:rsidRDefault="008C57E9" w:rsidP="000F182E">
      <w:pPr>
        <w:contextualSpacing/>
        <w:rPr>
          <w:rFonts w:ascii="Times New Roman" w:hAnsi="Times New Roman" w:cs="Times New Roman"/>
          <w:b/>
          <w:sz w:val="16"/>
          <w:szCs w:val="16"/>
        </w:rPr>
      </w:pPr>
    </w:p>
    <w:p w14:paraId="3866B8C3" w14:textId="77777777" w:rsidR="008C57E9" w:rsidRPr="003F4E3C" w:rsidRDefault="00E4389D" w:rsidP="000F182E">
      <w:pPr>
        <w:rPr>
          <w:b/>
        </w:rPr>
      </w:pPr>
      <w:r>
        <w:rPr>
          <w:rFonts w:ascii="Times New Roman" w:hAnsi="Times New Roman" w:cs="Times New Roman"/>
          <w:b/>
          <w:sz w:val="16"/>
          <w:szCs w:val="16"/>
        </w:rPr>
        <w:t>2:3</w:t>
      </w:r>
      <w:r w:rsidR="00F57DF9">
        <w:rPr>
          <w:rFonts w:ascii="Times New Roman" w:hAnsi="Times New Roman" w:cs="Times New Roman"/>
          <w:b/>
          <w:sz w:val="16"/>
          <w:szCs w:val="16"/>
        </w:rPr>
        <w:t xml:space="preserve">0- 3:50 </w:t>
      </w:r>
      <w:r w:rsidR="003F4E3C" w:rsidRPr="00FA565B">
        <w:rPr>
          <w:rFonts w:ascii="Times New Roman" w:hAnsi="Times New Roman" w:cs="Times New Roman"/>
          <w:b/>
          <w:sz w:val="16"/>
          <w:szCs w:val="16"/>
        </w:rPr>
        <w:t>The Role of the Institutional Review Board (IRB)</w:t>
      </w:r>
      <w:r w:rsidR="006C2833">
        <w:rPr>
          <w:rFonts w:ascii="Times New Roman" w:hAnsi="Times New Roman" w:cs="Times New Roman"/>
          <w:b/>
          <w:sz w:val="16"/>
          <w:szCs w:val="16"/>
        </w:rPr>
        <w:t xml:space="preserve"> and I</w:t>
      </w:r>
      <w:r w:rsidR="00FA565B">
        <w:rPr>
          <w:rFonts w:ascii="Times New Roman" w:hAnsi="Times New Roman" w:cs="Times New Roman"/>
          <w:b/>
          <w:sz w:val="16"/>
          <w:szCs w:val="16"/>
        </w:rPr>
        <w:t>ntroduction of IRB project</w:t>
      </w:r>
    </w:p>
    <w:p w14:paraId="57CADF5D" w14:textId="77777777" w:rsidR="003F4E3C" w:rsidRPr="003F4E3C" w:rsidRDefault="003F4E3C" w:rsidP="00E168B3">
      <w:pPr>
        <w:contextualSpacing/>
        <w:rPr>
          <w:rFonts w:ascii="Times New Roman" w:hAnsi="Times New Roman" w:cs="Times New Roman"/>
          <w:sz w:val="16"/>
          <w:szCs w:val="16"/>
        </w:rPr>
      </w:pPr>
      <w:r w:rsidRPr="003F4E3C">
        <w:rPr>
          <w:rFonts w:ascii="Times New Roman" w:hAnsi="Times New Roman" w:cs="Times New Roman"/>
          <w:sz w:val="16"/>
          <w:szCs w:val="16"/>
        </w:rPr>
        <w:t>Institutional Review Boards (IRBs) are a diverse group of scientists and non-scientists who review research studies to protect the rights and welfare of human subjects.  In this presentation we’ll review the (1) purpose and composition of an IRB, (2) the regulations on protecting human subjects and (3) how IRBs conduct their reviews</w:t>
      </w:r>
    </w:p>
    <w:p w14:paraId="1CE7DA6A" w14:textId="77777777" w:rsidR="003F4E3C" w:rsidRPr="003F4E3C" w:rsidRDefault="003F4E3C" w:rsidP="00E168B3">
      <w:pPr>
        <w:contextualSpacing/>
        <w:rPr>
          <w:rFonts w:ascii="Times New Roman" w:hAnsi="Times New Roman" w:cs="Times New Roman"/>
          <w:sz w:val="16"/>
          <w:szCs w:val="16"/>
        </w:rPr>
      </w:pPr>
      <w:r w:rsidRPr="003F4E3C">
        <w:rPr>
          <w:rFonts w:ascii="Times New Roman" w:hAnsi="Times New Roman" w:cs="Times New Roman"/>
          <w:sz w:val="16"/>
          <w:szCs w:val="16"/>
        </w:rPr>
        <w:t>Ryan McDowell, MS</w:t>
      </w:r>
      <w:r>
        <w:rPr>
          <w:rFonts w:ascii="Times New Roman" w:hAnsi="Times New Roman" w:cs="Times New Roman"/>
          <w:sz w:val="16"/>
          <w:szCs w:val="16"/>
        </w:rPr>
        <w:t xml:space="preserve">, </w:t>
      </w:r>
      <w:r w:rsidRPr="003F4E3C">
        <w:rPr>
          <w:rFonts w:ascii="Times New Roman" w:hAnsi="Times New Roman" w:cs="Times New Roman"/>
          <w:sz w:val="16"/>
          <w:szCs w:val="16"/>
        </w:rPr>
        <w:t>Director Office of Research Integrity</w:t>
      </w:r>
      <w:r>
        <w:rPr>
          <w:rFonts w:ascii="Times New Roman" w:hAnsi="Times New Roman" w:cs="Times New Roman"/>
          <w:sz w:val="16"/>
          <w:szCs w:val="16"/>
        </w:rPr>
        <w:t xml:space="preserve">, Children’s Mercy </w:t>
      </w:r>
      <w:r w:rsidR="006C2833">
        <w:rPr>
          <w:rFonts w:ascii="Times New Roman" w:hAnsi="Times New Roman" w:cs="Times New Roman"/>
          <w:sz w:val="16"/>
          <w:szCs w:val="16"/>
        </w:rPr>
        <w:t>Kansas City</w:t>
      </w:r>
    </w:p>
    <w:p w14:paraId="05B2D001" w14:textId="77777777" w:rsidR="00E168B3" w:rsidRPr="00E168B3" w:rsidRDefault="00E168B3" w:rsidP="00E168B3">
      <w:pPr>
        <w:contextualSpacing/>
        <w:rPr>
          <w:rFonts w:ascii="Times New Roman" w:eastAsia="Times New Roman" w:hAnsi="Times New Roman" w:cs="Times New Roman"/>
          <w:bCs/>
          <w:sz w:val="16"/>
          <w:szCs w:val="16"/>
        </w:rPr>
      </w:pPr>
      <w:r w:rsidRPr="00E168B3">
        <w:rPr>
          <w:rFonts w:ascii="Times New Roman" w:hAnsi="Times New Roman" w:cs="Times New Roman"/>
          <w:sz w:val="16"/>
          <w:szCs w:val="16"/>
        </w:rPr>
        <w:t>Albert John "A.J." Allen M.D., PhD, Senior Medical Fellow, Pediatric capabilities, Eli Lilly and Company</w:t>
      </w:r>
    </w:p>
    <w:p w14:paraId="37E27262" w14:textId="77777777" w:rsidR="008C57E9" w:rsidRPr="00F57DF9" w:rsidRDefault="00827539" w:rsidP="00F57DF9">
      <w:pPr>
        <w:tabs>
          <w:tab w:val="center" w:pos="4680"/>
        </w:tabs>
        <w:suppressAutoHyphens/>
        <w:spacing w:line="240" w:lineRule="exact"/>
        <w:contextualSpacing/>
        <w:rPr>
          <w:rFonts w:ascii="Times New Roman" w:hAnsi="Times New Roman" w:cs="Times New Roman"/>
          <w:sz w:val="16"/>
          <w:szCs w:val="16"/>
        </w:rPr>
      </w:pPr>
      <w:r w:rsidRPr="000F182E">
        <w:rPr>
          <w:rFonts w:ascii="Times New Roman" w:hAnsi="Times New Roman" w:cs="Times New Roman"/>
          <w:sz w:val="16"/>
          <w:szCs w:val="16"/>
        </w:rPr>
        <w:tab/>
      </w:r>
      <w:r w:rsidRPr="000F182E">
        <w:rPr>
          <w:rFonts w:ascii="Times New Roman" w:hAnsi="Times New Roman" w:cs="Times New Roman"/>
          <w:sz w:val="16"/>
          <w:szCs w:val="16"/>
        </w:rPr>
        <w:tab/>
      </w:r>
    </w:p>
    <w:p w14:paraId="054AE00A" w14:textId="77777777" w:rsidR="00B86890" w:rsidRPr="000F182E" w:rsidRDefault="00F57DF9" w:rsidP="000F182E">
      <w:pPr>
        <w:contextualSpacing/>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 xml:space="preserve">4-5:20 </w:t>
      </w:r>
      <w:r w:rsidR="00B86890" w:rsidRPr="000F182E">
        <w:rPr>
          <w:rFonts w:ascii="Times New Roman" w:eastAsia="Times New Roman" w:hAnsi="Times New Roman" w:cs="Times New Roman"/>
          <w:b/>
          <w:bCs/>
          <w:color w:val="000000"/>
          <w:sz w:val="16"/>
          <w:szCs w:val="16"/>
        </w:rPr>
        <w:t>Three Different Perspectives of a Case Study: the Patient, the Parent, the Provider</w:t>
      </w:r>
    </w:p>
    <w:p w14:paraId="24818938" w14:textId="77777777" w:rsidR="00B86890" w:rsidRPr="000F182E" w:rsidRDefault="00B86890" w:rsidP="000F182E">
      <w:pPr>
        <w:spacing w:after="160" w:line="259" w:lineRule="auto"/>
        <w:contextualSpacing/>
        <w:rPr>
          <w:rFonts w:ascii="Times New Roman" w:hAnsi="Times New Roman" w:cs="Times New Roman"/>
          <w:sz w:val="16"/>
          <w:szCs w:val="16"/>
        </w:rPr>
      </w:pPr>
      <w:r w:rsidRPr="000F182E">
        <w:rPr>
          <w:rFonts w:ascii="Times New Roman" w:hAnsi="Times New Roman" w:cs="Times New Roman"/>
          <w:sz w:val="16"/>
          <w:szCs w:val="16"/>
        </w:rPr>
        <w:t xml:space="preserve">While experiencing a healthcare experience there are many perspectives to every encounter. This panel discussion between a patient, parent and provider will be moderated by a bioethicist to explore the perspectives of a single case study that was published in a peer-reviewed medical journal. </w:t>
      </w:r>
    </w:p>
    <w:p w14:paraId="1879FBEB" w14:textId="77777777" w:rsidR="00E168B3" w:rsidRPr="00E168B3" w:rsidRDefault="00E168B3" w:rsidP="00E168B3">
      <w:pPr>
        <w:autoSpaceDE w:val="0"/>
        <w:autoSpaceDN w:val="0"/>
        <w:spacing w:after="160" w:line="259" w:lineRule="auto"/>
        <w:contextualSpacing/>
        <w:rPr>
          <w:rFonts w:ascii="Times New Roman" w:eastAsia="Times New Roman" w:hAnsi="Times New Roman" w:cs="Times New Roman"/>
          <w:sz w:val="16"/>
          <w:szCs w:val="16"/>
        </w:rPr>
      </w:pPr>
      <w:r w:rsidRPr="00E168B3">
        <w:rPr>
          <w:rFonts w:ascii="Times New Roman" w:hAnsi="Times New Roman" w:cs="Times New Roman"/>
          <w:sz w:val="16"/>
          <w:szCs w:val="16"/>
        </w:rPr>
        <w:t>DeeJo Miller, BA, Patient and Family Engagement Program Manager</w:t>
      </w:r>
      <w:r w:rsidRPr="00E168B3">
        <w:rPr>
          <w:rFonts w:ascii="Times New Roman" w:eastAsia="Times New Roman" w:hAnsi="Times New Roman" w:cs="Times New Roman"/>
          <w:sz w:val="16"/>
          <w:szCs w:val="16"/>
        </w:rPr>
        <w:t>, Children’s Mercy Kansas City</w:t>
      </w:r>
    </w:p>
    <w:p w14:paraId="1AC2204B" w14:textId="77777777" w:rsidR="00E168B3" w:rsidRPr="00E168B3" w:rsidRDefault="00E168B3" w:rsidP="00E168B3">
      <w:pPr>
        <w:spacing w:after="160" w:line="259" w:lineRule="auto"/>
        <w:contextualSpacing/>
        <w:rPr>
          <w:rFonts w:ascii="Times New Roman" w:hAnsi="Times New Roman" w:cs="Times New Roman"/>
          <w:sz w:val="16"/>
          <w:szCs w:val="16"/>
        </w:rPr>
      </w:pPr>
      <w:r w:rsidRPr="00E168B3">
        <w:rPr>
          <w:rFonts w:ascii="Times New Roman" w:hAnsi="Times New Roman" w:cs="Times New Roman"/>
          <w:sz w:val="16"/>
          <w:szCs w:val="16"/>
        </w:rPr>
        <w:t xml:space="preserve">Hannah Nilsson, BA, Patient </w:t>
      </w:r>
      <w:r w:rsidRPr="00E168B3">
        <w:rPr>
          <w:rFonts w:ascii="Times New Roman" w:eastAsia="Times New Roman" w:hAnsi="Times New Roman" w:cs="Times New Roman"/>
          <w:sz w:val="16"/>
          <w:szCs w:val="16"/>
        </w:rPr>
        <w:t>Children’s Mercy Kansas City</w:t>
      </w:r>
    </w:p>
    <w:p w14:paraId="245DA062" w14:textId="77777777" w:rsidR="00E168B3" w:rsidRPr="00E168B3" w:rsidRDefault="00E168B3" w:rsidP="00E168B3">
      <w:pPr>
        <w:autoSpaceDE w:val="0"/>
        <w:autoSpaceDN w:val="0"/>
        <w:spacing w:after="160" w:line="259" w:lineRule="auto"/>
        <w:contextualSpacing/>
        <w:rPr>
          <w:rFonts w:ascii="Times New Roman" w:hAnsi="Times New Roman" w:cs="Times New Roman"/>
          <w:sz w:val="16"/>
          <w:szCs w:val="16"/>
        </w:rPr>
      </w:pPr>
      <w:r w:rsidRPr="00E168B3">
        <w:rPr>
          <w:rFonts w:ascii="Times New Roman" w:hAnsi="Times New Roman" w:cs="Times New Roman"/>
          <w:sz w:val="16"/>
          <w:szCs w:val="16"/>
        </w:rPr>
        <w:t>Karen Lewing, MD, Fellowship Program Director, Division of Hematology/Oncology, Children’s Mercy Kansas City Associate Professor of Pediatrics, UMKC School of Medicine</w:t>
      </w:r>
    </w:p>
    <w:p w14:paraId="36DE9FDA" w14:textId="77777777" w:rsidR="00E168B3" w:rsidRPr="00E168B3" w:rsidRDefault="00E168B3" w:rsidP="00E168B3">
      <w:pPr>
        <w:autoSpaceDE w:val="0"/>
        <w:autoSpaceDN w:val="0"/>
        <w:spacing w:after="160" w:line="259" w:lineRule="auto"/>
        <w:contextualSpacing/>
        <w:rPr>
          <w:rFonts w:ascii="Times New Roman" w:hAnsi="Times New Roman" w:cs="Times New Roman"/>
          <w:sz w:val="16"/>
          <w:szCs w:val="16"/>
        </w:rPr>
      </w:pPr>
      <w:r w:rsidRPr="00E168B3">
        <w:rPr>
          <w:rFonts w:ascii="Times New Roman" w:hAnsi="Times New Roman" w:cs="Times New Roman"/>
          <w:sz w:val="16"/>
          <w:szCs w:val="16"/>
        </w:rPr>
        <w:t xml:space="preserve">Gary Douglas (Doug) Myers, M.D. Associate Professor, Pediatric Hematology/ Oncology, Children’s Mercy </w:t>
      </w:r>
      <w:r w:rsidR="006C2833">
        <w:rPr>
          <w:rFonts w:ascii="Times New Roman" w:hAnsi="Times New Roman" w:cs="Times New Roman"/>
          <w:sz w:val="16"/>
          <w:szCs w:val="16"/>
        </w:rPr>
        <w:t>Kansas City</w:t>
      </w:r>
      <w:r w:rsidR="006C2833" w:rsidRPr="00E168B3">
        <w:rPr>
          <w:rFonts w:ascii="Times New Roman" w:hAnsi="Times New Roman" w:cs="Times New Roman"/>
          <w:sz w:val="16"/>
          <w:szCs w:val="16"/>
        </w:rPr>
        <w:t xml:space="preserve"> </w:t>
      </w:r>
      <w:r w:rsidRPr="00E168B3">
        <w:rPr>
          <w:rFonts w:ascii="Times New Roman" w:hAnsi="Times New Roman" w:cs="Times New Roman"/>
          <w:sz w:val="16"/>
          <w:szCs w:val="16"/>
        </w:rPr>
        <w:t>/University of Missouri Kansas City</w:t>
      </w:r>
    </w:p>
    <w:p w14:paraId="15A73647" w14:textId="77777777" w:rsidR="005C6CFF" w:rsidRDefault="005C6CFF" w:rsidP="000F182E">
      <w:pPr>
        <w:autoSpaceDE w:val="0"/>
        <w:autoSpaceDN w:val="0"/>
        <w:spacing w:after="160" w:line="259" w:lineRule="auto"/>
        <w:contextualSpacing/>
        <w:rPr>
          <w:rFonts w:ascii="Times New Roman" w:hAnsi="Times New Roman" w:cs="Times New Roman"/>
          <w:sz w:val="16"/>
          <w:szCs w:val="16"/>
        </w:rPr>
      </w:pPr>
    </w:p>
    <w:p w14:paraId="4ADA1197" w14:textId="77777777" w:rsidR="00F57DF9" w:rsidRDefault="00F57DF9" w:rsidP="000F182E">
      <w:pPr>
        <w:autoSpaceDE w:val="0"/>
        <w:autoSpaceDN w:val="0"/>
        <w:spacing w:after="160" w:line="259" w:lineRule="auto"/>
        <w:contextualSpacing/>
        <w:rPr>
          <w:rFonts w:ascii="Times New Roman" w:hAnsi="Times New Roman" w:cs="Times New Roman"/>
          <w:b/>
          <w:sz w:val="16"/>
          <w:szCs w:val="16"/>
        </w:rPr>
      </w:pPr>
      <w:r w:rsidRPr="00F57DF9">
        <w:rPr>
          <w:rFonts w:ascii="Times New Roman" w:hAnsi="Times New Roman" w:cs="Times New Roman"/>
          <w:b/>
          <w:sz w:val="16"/>
          <w:szCs w:val="16"/>
        </w:rPr>
        <w:t>5:30-9</w:t>
      </w:r>
      <w:r>
        <w:rPr>
          <w:rFonts w:ascii="Times New Roman" w:hAnsi="Times New Roman" w:cs="Times New Roman"/>
          <w:b/>
          <w:sz w:val="16"/>
          <w:szCs w:val="16"/>
        </w:rPr>
        <w:t xml:space="preserve"> Opening Reception</w:t>
      </w:r>
    </w:p>
    <w:p w14:paraId="2AE1B8DB" w14:textId="77777777" w:rsidR="00F57DF9" w:rsidRDefault="00F57DF9" w:rsidP="000F182E">
      <w:pPr>
        <w:autoSpaceDE w:val="0"/>
        <w:autoSpaceDN w:val="0"/>
        <w:spacing w:after="160" w:line="259" w:lineRule="auto"/>
        <w:contextualSpacing/>
        <w:rPr>
          <w:rFonts w:ascii="Times New Roman" w:hAnsi="Times New Roman" w:cs="Times New Roman"/>
          <w:b/>
          <w:sz w:val="16"/>
          <w:szCs w:val="16"/>
        </w:rPr>
      </w:pPr>
    </w:p>
    <w:p w14:paraId="307D6BB9" w14:textId="77777777" w:rsidR="0027187A" w:rsidRDefault="0027187A" w:rsidP="000F182E">
      <w:pPr>
        <w:autoSpaceDE w:val="0"/>
        <w:autoSpaceDN w:val="0"/>
        <w:spacing w:after="160" w:line="259" w:lineRule="auto"/>
        <w:contextualSpacing/>
        <w:rPr>
          <w:rFonts w:ascii="Times New Roman" w:hAnsi="Times New Roman" w:cs="Times New Roman"/>
          <w:b/>
          <w:sz w:val="16"/>
          <w:szCs w:val="16"/>
        </w:rPr>
      </w:pPr>
    </w:p>
    <w:p w14:paraId="569A5A98" w14:textId="77777777" w:rsidR="0027187A" w:rsidRPr="00F57DF9" w:rsidRDefault="0027187A" w:rsidP="000F182E">
      <w:pPr>
        <w:autoSpaceDE w:val="0"/>
        <w:autoSpaceDN w:val="0"/>
        <w:spacing w:after="160" w:line="259" w:lineRule="auto"/>
        <w:contextualSpacing/>
        <w:rPr>
          <w:rFonts w:ascii="Times New Roman" w:hAnsi="Times New Roman" w:cs="Times New Roman"/>
          <w:b/>
          <w:sz w:val="16"/>
          <w:szCs w:val="16"/>
        </w:rPr>
      </w:pPr>
    </w:p>
    <w:p w14:paraId="7A925082" w14:textId="77777777" w:rsidR="00B86890" w:rsidRDefault="00B86890" w:rsidP="000F182E">
      <w:pPr>
        <w:autoSpaceDE w:val="0"/>
        <w:autoSpaceDN w:val="0"/>
        <w:spacing w:after="160" w:line="259" w:lineRule="auto"/>
        <w:contextualSpacing/>
        <w:rPr>
          <w:rFonts w:ascii="Times New Roman" w:hAnsi="Times New Roman" w:cs="Times New Roman"/>
          <w:b/>
          <w:sz w:val="20"/>
          <w:szCs w:val="20"/>
          <w:u w:val="single"/>
        </w:rPr>
      </w:pPr>
      <w:r w:rsidRPr="000F182E">
        <w:rPr>
          <w:rFonts w:ascii="Times New Roman" w:hAnsi="Times New Roman" w:cs="Times New Roman"/>
          <w:b/>
          <w:sz w:val="20"/>
          <w:szCs w:val="20"/>
          <w:u w:val="single"/>
        </w:rPr>
        <w:lastRenderedPageBreak/>
        <w:t>Tuesday June 25</w:t>
      </w:r>
      <w:r w:rsidR="000F182E" w:rsidRPr="000F182E">
        <w:rPr>
          <w:rFonts w:ascii="Times New Roman" w:hAnsi="Times New Roman" w:cs="Times New Roman"/>
          <w:b/>
          <w:sz w:val="20"/>
          <w:szCs w:val="20"/>
          <w:u w:val="single"/>
        </w:rPr>
        <w:t>:</w:t>
      </w:r>
    </w:p>
    <w:p w14:paraId="5A277C84" w14:textId="77777777" w:rsidR="00F55102" w:rsidRPr="00F55102" w:rsidRDefault="00F55102" w:rsidP="000F182E">
      <w:pPr>
        <w:autoSpaceDE w:val="0"/>
        <w:autoSpaceDN w:val="0"/>
        <w:spacing w:after="160" w:line="259" w:lineRule="auto"/>
        <w:contextualSpacing/>
        <w:rPr>
          <w:rFonts w:ascii="Times New Roman" w:hAnsi="Times New Roman" w:cs="Times New Roman"/>
          <w:b/>
          <w:sz w:val="16"/>
          <w:szCs w:val="16"/>
        </w:rPr>
      </w:pPr>
      <w:r>
        <w:rPr>
          <w:rFonts w:ascii="Times New Roman" w:hAnsi="Times New Roman" w:cs="Times New Roman"/>
          <w:b/>
          <w:sz w:val="16"/>
          <w:szCs w:val="16"/>
        </w:rPr>
        <w:t xml:space="preserve">9-9:30- Load Busses in POD groups and go to Children’s Mercy </w:t>
      </w:r>
    </w:p>
    <w:p w14:paraId="37E0C65F" w14:textId="77777777" w:rsidR="00F55102" w:rsidRDefault="00F55102" w:rsidP="000F182E">
      <w:pPr>
        <w:autoSpaceDE w:val="0"/>
        <w:autoSpaceDN w:val="0"/>
        <w:spacing w:after="160" w:line="259" w:lineRule="auto"/>
        <w:contextualSpacing/>
        <w:rPr>
          <w:rFonts w:ascii="Times New Roman" w:hAnsi="Times New Roman" w:cs="Times New Roman"/>
          <w:b/>
          <w:sz w:val="16"/>
          <w:szCs w:val="16"/>
        </w:rPr>
      </w:pPr>
      <w:r>
        <w:rPr>
          <w:rFonts w:ascii="Times New Roman" w:hAnsi="Times New Roman" w:cs="Times New Roman"/>
          <w:b/>
          <w:sz w:val="16"/>
          <w:szCs w:val="16"/>
        </w:rPr>
        <w:t>9:30-10:20 &amp; 10:30-11:20 Concurrent Rotating Sessions</w:t>
      </w:r>
      <w:r w:rsidR="008326CB">
        <w:rPr>
          <w:rFonts w:ascii="Times New Roman" w:hAnsi="Times New Roman" w:cs="Times New Roman"/>
          <w:b/>
          <w:sz w:val="16"/>
          <w:szCs w:val="16"/>
        </w:rPr>
        <w:t xml:space="preserve"> in POD Groups</w:t>
      </w:r>
    </w:p>
    <w:p w14:paraId="4526EC00" w14:textId="77777777" w:rsidR="003464F7" w:rsidRDefault="003464F7" w:rsidP="00E168B3">
      <w:pPr>
        <w:autoSpaceDE w:val="0"/>
        <w:autoSpaceDN w:val="0"/>
        <w:spacing w:after="160" w:line="259" w:lineRule="auto"/>
        <w:contextualSpacing/>
        <w:rPr>
          <w:rFonts w:ascii="Times New Roman" w:hAnsi="Times New Roman" w:cs="Times New Roman"/>
          <w:b/>
          <w:color w:val="1A1A1A"/>
          <w:sz w:val="16"/>
          <w:szCs w:val="16"/>
        </w:rPr>
      </w:pPr>
    </w:p>
    <w:p w14:paraId="01388C67" w14:textId="77777777" w:rsidR="003464F7" w:rsidRPr="003464F7" w:rsidRDefault="003464F7" w:rsidP="00E168B3">
      <w:pPr>
        <w:autoSpaceDE w:val="0"/>
        <w:autoSpaceDN w:val="0"/>
        <w:spacing w:after="160" w:line="259" w:lineRule="auto"/>
        <w:contextualSpacing/>
        <w:rPr>
          <w:rFonts w:ascii="Times New Roman" w:hAnsi="Times New Roman" w:cs="Times New Roman"/>
          <w:b/>
          <w:sz w:val="16"/>
          <w:szCs w:val="16"/>
        </w:rPr>
      </w:pPr>
      <w:r w:rsidRPr="003464F7">
        <w:rPr>
          <w:rFonts w:ascii="Times New Roman" w:hAnsi="Times New Roman" w:cs="Times New Roman"/>
          <w:b/>
          <w:color w:val="1A1A1A"/>
          <w:sz w:val="16"/>
          <w:szCs w:val="16"/>
        </w:rPr>
        <w:t>Patient Engagement: The Power of Patients in Healthcare</w:t>
      </w:r>
      <w:r w:rsidRPr="003464F7">
        <w:rPr>
          <w:rFonts w:ascii="Times New Roman" w:hAnsi="Times New Roman" w:cs="Times New Roman"/>
          <w:b/>
          <w:sz w:val="16"/>
          <w:szCs w:val="16"/>
        </w:rPr>
        <w:t xml:space="preserve"> </w:t>
      </w:r>
    </w:p>
    <w:p w14:paraId="716EFB12" w14:textId="77777777" w:rsidR="003464F7" w:rsidRPr="003464F7" w:rsidRDefault="003464F7" w:rsidP="003464F7">
      <w:pPr>
        <w:rPr>
          <w:rFonts w:ascii="Times New Roman" w:hAnsi="Times New Roman" w:cs="Times New Roman"/>
          <w:color w:val="1A1A1A"/>
          <w:sz w:val="16"/>
          <w:szCs w:val="16"/>
        </w:rPr>
      </w:pPr>
      <w:r w:rsidRPr="003464F7">
        <w:rPr>
          <w:rFonts w:ascii="Times New Roman" w:hAnsi="Times New Roman" w:cs="Times New Roman"/>
          <w:color w:val="1A1A1A"/>
          <w:sz w:val="16"/>
          <w:szCs w:val="16"/>
        </w:rPr>
        <w:t xml:space="preserve">As healthcare and research innovation continue to bring new hope for novel treatments and cures, the inclusion of the patient/family voice is paramount to the future of stakeholder collaboration.   Learn from the personal journey of a parent whose child was diagnosed with a rare disease and her quest to change the future of rare disease care and research. </w:t>
      </w:r>
    </w:p>
    <w:p w14:paraId="49A2CF76" w14:textId="77777777" w:rsidR="003464F7" w:rsidRPr="003464F7" w:rsidRDefault="003464F7" w:rsidP="003464F7">
      <w:pPr>
        <w:widowControl w:val="0"/>
        <w:autoSpaceDE w:val="0"/>
        <w:autoSpaceDN w:val="0"/>
        <w:adjustRightInd w:val="0"/>
        <w:rPr>
          <w:rFonts w:ascii="Times New Roman" w:hAnsi="Times New Roman" w:cs="Times New Roman"/>
          <w:color w:val="1A1A1A"/>
          <w:sz w:val="16"/>
          <w:szCs w:val="16"/>
        </w:rPr>
      </w:pPr>
      <w:r w:rsidRPr="003464F7">
        <w:rPr>
          <w:rFonts w:ascii="Times New Roman" w:hAnsi="Times New Roman" w:cs="Times New Roman"/>
          <w:color w:val="1A1A1A"/>
          <w:sz w:val="16"/>
          <w:szCs w:val="16"/>
        </w:rPr>
        <w:t>Kelly Ranallo</w:t>
      </w:r>
    </w:p>
    <w:p w14:paraId="05FDB2DE" w14:textId="77777777" w:rsidR="003464F7" w:rsidRPr="003464F7" w:rsidRDefault="003464F7" w:rsidP="003464F7">
      <w:pPr>
        <w:widowControl w:val="0"/>
        <w:autoSpaceDE w:val="0"/>
        <w:autoSpaceDN w:val="0"/>
        <w:adjustRightInd w:val="0"/>
        <w:rPr>
          <w:rFonts w:ascii="Times New Roman" w:hAnsi="Times New Roman" w:cs="Times New Roman"/>
          <w:color w:val="1A1A1A"/>
          <w:sz w:val="16"/>
          <w:szCs w:val="16"/>
        </w:rPr>
      </w:pPr>
      <w:r w:rsidRPr="003464F7">
        <w:rPr>
          <w:rFonts w:ascii="Times New Roman" w:hAnsi="Times New Roman" w:cs="Times New Roman"/>
          <w:color w:val="1A1A1A"/>
          <w:sz w:val="16"/>
          <w:szCs w:val="16"/>
        </w:rPr>
        <w:t>Founder/President: Turner Syndrome Global Alliance (TSGA)</w:t>
      </w:r>
    </w:p>
    <w:p w14:paraId="70C3AFAF" w14:textId="77777777" w:rsidR="003464F7" w:rsidRPr="003464F7" w:rsidRDefault="003464F7" w:rsidP="003464F7">
      <w:pPr>
        <w:widowControl w:val="0"/>
        <w:autoSpaceDE w:val="0"/>
        <w:autoSpaceDN w:val="0"/>
        <w:adjustRightInd w:val="0"/>
        <w:rPr>
          <w:rFonts w:ascii="Times New Roman" w:hAnsi="Times New Roman" w:cs="Times New Roman"/>
          <w:color w:val="1A1A1A"/>
          <w:sz w:val="16"/>
          <w:szCs w:val="16"/>
        </w:rPr>
      </w:pPr>
      <w:r w:rsidRPr="003464F7">
        <w:rPr>
          <w:rFonts w:ascii="Times New Roman" w:hAnsi="Times New Roman" w:cs="Times New Roman"/>
          <w:color w:val="1A1A1A"/>
          <w:sz w:val="16"/>
          <w:szCs w:val="16"/>
        </w:rPr>
        <w:t>Founder Rare KC</w:t>
      </w:r>
    </w:p>
    <w:p w14:paraId="1E37BFE4" w14:textId="77777777" w:rsidR="009814CF" w:rsidRPr="00E168B3" w:rsidRDefault="009814CF" w:rsidP="00E168B3">
      <w:pPr>
        <w:autoSpaceDE w:val="0"/>
        <w:autoSpaceDN w:val="0"/>
        <w:spacing w:after="160" w:line="259" w:lineRule="auto"/>
        <w:contextualSpacing/>
        <w:rPr>
          <w:rFonts w:ascii="Times New Roman" w:hAnsi="Times New Roman" w:cs="Times New Roman"/>
          <w:sz w:val="16"/>
          <w:szCs w:val="16"/>
        </w:rPr>
      </w:pPr>
    </w:p>
    <w:p w14:paraId="5BC95648" w14:textId="77777777" w:rsidR="009814CF" w:rsidRDefault="009814CF" w:rsidP="00E168B3">
      <w:pPr>
        <w:autoSpaceDE w:val="0"/>
        <w:autoSpaceDN w:val="0"/>
        <w:spacing w:after="160" w:line="259" w:lineRule="auto"/>
        <w:contextualSpacing/>
        <w:rPr>
          <w:rFonts w:ascii="Times New Roman" w:hAnsi="Times New Roman" w:cs="Times New Roman"/>
          <w:b/>
          <w:sz w:val="16"/>
          <w:szCs w:val="16"/>
        </w:rPr>
      </w:pPr>
      <w:r w:rsidRPr="009814CF">
        <w:rPr>
          <w:rFonts w:ascii="Times New Roman" w:hAnsi="Times New Roman" w:cs="Times New Roman"/>
          <w:b/>
          <w:sz w:val="16"/>
          <w:szCs w:val="16"/>
        </w:rPr>
        <w:t>Implementing Genomic Medicine in Pediatrics</w:t>
      </w:r>
    </w:p>
    <w:p w14:paraId="55FFFACC" w14:textId="77777777" w:rsidR="009814CF" w:rsidRPr="009814CF" w:rsidRDefault="009814CF" w:rsidP="009814CF">
      <w:pPr>
        <w:contextualSpacing/>
        <w:rPr>
          <w:rFonts w:ascii="Times New Roman" w:hAnsi="Times New Roman" w:cs="Times New Roman"/>
          <w:sz w:val="16"/>
          <w:szCs w:val="16"/>
        </w:rPr>
      </w:pPr>
      <w:r w:rsidRPr="009814CF">
        <w:rPr>
          <w:rFonts w:ascii="Times New Roman" w:hAnsi="Times New Roman" w:cs="Times New Roman"/>
          <w:sz w:val="16"/>
          <w:szCs w:val="16"/>
        </w:rPr>
        <w:t>The rapid development of Next Generation Sequencing (NGS) has transformed genetics; ultimately resulting in a decrease in the time to diagnosis and an increase in novel gene discovery.  However, the expansion of testing requires careful consideration, particularly for consent and the return of results. This lecture will describe NGS technologies, their use in testing, and ethical considerations of consent and return of results.</w:t>
      </w:r>
    </w:p>
    <w:p w14:paraId="58453A80" w14:textId="77777777" w:rsidR="009814CF" w:rsidRPr="009814CF" w:rsidRDefault="009814CF" w:rsidP="009814CF">
      <w:pPr>
        <w:rPr>
          <w:rFonts w:ascii="Times New Roman" w:hAnsi="Times New Roman" w:cs="Times New Roman"/>
          <w:sz w:val="16"/>
          <w:szCs w:val="16"/>
        </w:rPr>
      </w:pPr>
      <w:r w:rsidRPr="009814CF">
        <w:rPr>
          <w:rFonts w:ascii="Times New Roman" w:hAnsi="Times New Roman" w:cs="Times New Roman"/>
          <w:sz w:val="16"/>
          <w:szCs w:val="16"/>
        </w:rPr>
        <w:t>Emily Farrow, PhD, CGC</w:t>
      </w:r>
      <w:r>
        <w:rPr>
          <w:rFonts w:ascii="Times New Roman" w:hAnsi="Times New Roman" w:cs="Times New Roman"/>
          <w:sz w:val="16"/>
          <w:szCs w:val="16"/>
        </w:rPr>
        <w:t xml:space="preserve">, </w:t>
      </w:r>
      <w:r w:rsidR="00E168B3" w:rsidRPr="00E168B3">
        <w:rPr>
          <w:rFonts w:ascii="Times New Roman" w:eastAsia="Times New Roman" w:hAnsi="Times New Roman" w:cs="Times New Roman"/>
          <w:sz w:val="16"/>
          <w:szCs w:val="16"/>
        </w:rPr>
        <w:t>Children’s Mercy Kansas City</w:t>
      </w:r>
    </w:p>
    <w:p w14:paraId="72E22AE5" w14:textId="77777777" w:rsidR="009814CF" w:rsidRDefault="009814CF" w:rsidP="00E168B3">
      <w:pPr>
        <w:spacing w:after="160" w:line="259" w:lineRule="auto"/>
        <w:contextualSpacing/>
        <w:rPr>
          <w:rFonts w:ascii="Times New Roman" w:hAnsi="Times New Roman" w:cs="Times New Roman"/>
          <w:b/>
          <w:sz w:val="16"/>
          <w:szCs w:val="16"/>
        </w:rPr>
      </w:pPr>
    </w:p>
    <w:p w14:paraId="699490B2" w14:textId="77777777" w:rsidR="00E168B3" w:rsidRDefault="00E168B3" w:rsidP="00E168B3">
      <w:pPr>
        <w:spacing w:after="160" w:line="259" w:lineRule="auto"/>
        <w:contextualSpacing/>
        <w:rPr>
          <w:rFonts w:ascii="Times New Roman" w:hAnsi="Times New Roman" w:cs="Times New Roman"/>
          <w:b/>
          <w:sz w:val="16"/>
          <w:szCs w:val="16"/>
        </w:rPr>
      </w:pPr>
      <w:r w:rsidRPr="00254ACB">
        <w:rPr>
          <w:rFonts w:ascii="Times New Roman" w:hAnsi="Times New Roman" w:cs="Times New Roman"/>
          <w:b/>
          <w:sz w:val="16"/>
          <w:szCs w:val="16"/>
        </w:rPr>
        <w:t xml:space="preserve">Incorporating Diverse Perspectives to Initiate and Sustain Improvements </w:t>
      </w:r>
      <w:r w:rsidR="00102DDD" w:rsidRPr="00254ACB">
        <w:rPr>
          <w:rFonts w:ascii="Times New Roman" w:hAnsi="Times New Roman" w:cs="Times New Roman"/>
          <w:b/>
          <w:sz w:val="16"/>
          <w:szCs w:val="16"/>
        </w:rPr>
        <w:t>through</w:t>
      </w:r>
      <w:r w:rsidRPr="00254ACB">
        <w:rPr>
          <w:rFonts w:ascii="Times New Roman" w:hAnsi="Times New Roman" w:cs="Times New Roman"/>
          <w:b/>
          <w:sz w:val="16"/>
          <w:szCs w:val="16"/>
        </w:rPr>
        <w:t xml:space="preserve"> the</w:t>
      </w:r>
      <w:r w:rsidR="00254ACB">
        <w:rPr>
          <w:rFonts w:ascii="Times New Roman" w:hAnsi="Times New Roman" w:cs="Times New Roman"/>
          <w:b/>
          <w:sz w:val="16"/>
          <w:szCs w:val="16"/>
        </w:rPr>
        <w:t xml:space="preserve"> </w:t>
      </w:r>
      <w:r w:rsidRPr="00E168B3">
        <w:rPr>
          <w:rFonts w:ascii="Times New Roman" w:hAnsi="Times New Roman" w:cs="Times New Roman"/>
          <w:b/>
          <w:sz w:val="16"/>
          <w:szCs w:val="16"/>
        </w:rPr>
        <w:t>Partnership and Collaboration with Patient Family Advisors</w:t>
      </w:r>
    </w:p>
    <w:p w14:paraId="037FE019" w14:textId="77777777" w:rsidR="00E168B3" w:rsidRPr="005B516D" w:rsidRDefault="008326CB" w:rsidP="005B516D">
      <w:pPr>
        <w:rPr>
          <w:rFonts w:ascii="Times New Roman" w:eastAsia="Times New Roman" w:hAnsi="Times New Roman" w:cs="Times New Roman"/>
          <w:sz w:val="16"/>
          <w:szCs w:val="16"/>
        </w:rPr>
      </w:pPr>
      <w:r w:rsidRPr="008326CB">
        <w:rPr>
          <w:rFonts w:ascii="Times New Roman" w:eastAsia="Times New Roman" w:hAnsi="Times New Roman" w:cs="Times New Roman"/>
          <w:sz w:val="16"/>
          <w:szCs w:val="16"/>
        </w:rPr>
        <w:t xml:space="preserve">Children’s Mercy has a long history of sustained commitment of partnering with patients and families to improve the quality, safety and experience of care. This presentation will outline the history, growth and examples of programs that foster patient and family engagement and highlight the Family Experience Tracer program. </w:t>
      </w:r>
    </w:p>
    <w:p w14:paraId="5BC4D3FB" w14:textId="77777777" w:rsidR="00E168B3" w:rsidRPr="00E168B3" w:rsidRDefault="00E168B3" w:rsidP="00E168B3">
      <w:pPr>
        <w:spacing w:after="160" w:line="259" w:lineRule="auto"/>
        <w:contextualSpacing/>
        <w:rPr>
          <w:rFonts w:ascii="Times New Roman" w:eastAsia="Times New Roman" w:hAnsi="Times New Roman" w:cs="Times New Roman"/>
          <w:sz w:val="16"/>
          <w:szCs w:val="16"/>
        </w:rPr>
      </w:pPr>
      <w:r w:rsidRPr="00E168B3">
        <w:rPr>
          <w:rFonts w:ascii="Times New Roman" w:eastAsia="Times New Roman" w:hAnsi="Times New Roman" w:cs="Times New Roman"/>
          <w:sz w:val="16"/>
          <w:szCs w:val="16"/>
        </w:rPr>
        <w:t>Sheryl Chadwick, BS, Patient and Family Engagement Program Manager Children’s Mercy Kansas City</w:t>
      </w:r>
    </w:p>
    <w:p w14:paraId="2905272A" w14:textId="77777777" w:rsidR="00E168B3" w:rsidRPr="00E168B3" w:rsidRDefault="00E168B3" w:rsidP="00E168B3">
      <w:pPr>
        <w:spacing w:after="160" w:line="259" w:lineRule="auto"/>
        <w:contextualSpacing/>
        <w:rPr>
          <w:rFonts w:ascii="Times New Roman" w:eastAsia="Times New Roman" w:hAnsi="Times New Roman" w:cs="Times New Roman"/>
          <w:sz w:val="16"/>
          <w:szCs w:val="16"/>
        </w:rPr>
      </w:pPr>
      <w:r w:rsidRPr="00E168B3">
        <w:rPr>
          <w:rFonts w:ascii="Times New Roman" w:eastAsia="Times New Roman" w:hAnsi="Times New Roman" w:cs="Times New Roman"/>
          <w:sz w:val="16"/>
          <w:szCs w:val="16"/>
        </w:rPr>
        <w:t>DeeJo Miller, BA, Patient and Family Engagement Program Manager Children’s Mercy Kansas City</w:t>
      </w:r>
    </w:p>
    <w:p w14:paraId="45BC4E13" w14:textId="77777777" w:rsidR="00452862" w:rsidRPr="000F182E" w:rsidRDefault="00E168B3" w:rsidP="000F182E">
      <w:pPr>
        <w:spacing w:after="160" w:line="259" w:lineRule="auto"/>
        <w:contextualSpacing/>
        <w:rPr>
          <w:rFonts w:ascii="Times New Roman" w:eastAsia="Times New Roman" w:hAnsi="Times New Roman" w:cs="Times New Roman"/>
          <w:sz w:val="16"/>
          <w:szCs w:val="16"/>
        </w:rPr>
      </w:pPr>
      <w:r w:rsidRPr="00E168B3">
        <w:rPr>
          <w:rFonts w:ascii="Times New Roman" w:eastAsia="Times New Roman" w:hAnsi="Times New Roman" w:cs="Times New Roman"/>
          <w:sz w:val="16"/>
          <w:szCs w:val="16"/>
        </w:rPr>
        <w:t>Katie Taff, MBA, MHA, CPXP, Manager, Patient and Family Engagem</w:t>
      </w:r>
      <w:r w:rsidR="008326CB">
        <w:rPr>
          <w:rFonts w:ascii="Times New Roman" w:eastAsia="Times New Roman" w:hAnsi="Times New Roman" w:cs="Times New Roman"/>
          <w:sz w:val="16"/>
          <w:szCs w:val="16"/>
        </w:rPr>
        <w:t>ent Children’s Mercy Kansas City</w:t>
      </w:r>
    </w:p>
    <w:p w14:paraId="640C043E" w14:textId="77777777" w:rsidR="005B516D" w:rsidRDefault="005B516D" w:rsidP="00F57DF9">
      <w:pPr>
        <w:autoSpaceDE w:val="0"/>
        <w:autoSpaceDN w:val="0"/>
        <w:spacing w:after="160" w:line="259" w:lineRule="auto"/>
        <w:contextualSpacing/>
        <w:rPr>
          <w:rFonts w:ascii="Times New Roman" w:hAnsi="Times New Roman" w:cs="Times New Roman"/>
          <w:b/>
          <w:sz w:val="16"/>
          <w:szCs w:val="16"/>
        </w:rPr>
      </w:pPr>
    </w:p>
    <w:p w14:paraId="3C0BBA75" w14:textId="77777777" w:rsidR="00F57DF9" w:rsidRDefault="00F55102" w:rsidP="00F57DF9">
      <w:pPr>
        <w:autoSpaceDE w:val="0"/>
        <w:autoSpaceDN w:val="0"/>
        <w:spacing w:after="160" w:line="259" w:lineRule="auto"/>
        <w:contextualSpacing/>
        <w:rPr>
          <w:rFonts w:ascii="Times New Roman" w:hAnsi="Times New Roman" w:cs="Times New Roman"/>
          <w:b/>
          <w:sz w:val="16"/>
          <w:szCs w:val="16"/>
        </w:rPr>
      </w:pPr>
      <w:r>
        <w:rPr>
          <w:rFonts w:ascii="Times New Roman" w:hAnsi="Times New Roman" w:cs="Times New Roman"/>
          <w:b/>
          <w:sz w:val="16"/>
          <w:szCs w:val="16"/>
        </w:rPr>
        <w:t>11:30-12:20 Lunch</w:t>
      </w:r>
    </w:p>
    <w:p w14:paraId="28FCDE9E" w14:textId="77777777" w:rsidR="008326CB" w:rsidRDefault="008326CB" w:rsidP="00F57DF9">
      <w:pPr>
        <w:autoSpaceDE w:val="0"/>
        <w:autoSpaceDN w:val="0"/>
        <w:spacing w:after="160" w:line="259" w:lineRule="auto"/>
        <w:contextualSpacing/>
        <w:rPr>
          <w:rFonts w:ascii="Times New Roman" w:hAnsi="Times New Roman" w:cs="Times New Roman"/>
          <w:b/>
          <w:sz w:val="16"/>
          <w:szCs w:val="16"/>
        </w:rPr>
      </w:pPr>
    </w:p>
    <w:p w14:paraId="07F50B26" w14:textId="77777777" w:rsidR="00F55102" w:rsidRDefault="00F55102" w:rsidP="00F57DF9">
      <w:pPr>
        <w:autoSpaceDE w:val="0"/>
        <w:autoSpaceDN w:val="0"/>
        <w:spacing w:after="160" w:line="259" w:lineRule="auto"/>
        <w:contextualSpacing/>
        <w:rPr>
          <w:rFonts w:ascii="Times New Roman" w:hAnsi="Times New Roman" w:cs="Times New Roman"/>
          <w:b/>
          <w:sz w:val="16"/>
          <w:szCs w:val="16"/>
        </w:rPr>
      </w:pPr>
      <w:r>
        <w:rPr>
          <w:rFonts w:ascii="Times New Roman" w:hAnsi="Times New Roman" w:cs="Times New Roman"/>
          <w:b/>
          <w:sz w:val="16"/>
          <w:szCs w:val="16"/>
        </w:rPr>
        <w:t>12:30-1:20 Concurrent Rotating Session Continue</w:t>
      </w:r>
    </w:p>
    <w:p w14:paraId="5EB969AC" w14:textId="77777777" w:rsidR="00F55102" w:rsidRDefault="00F55102" w:rsidP="00F57DF9">
      <w:pPr>
        <w:autoSpaceDE w:val="0"/>
        <w:autoSpaceDN w:val="0"/>
        <w:spacing w:after="160" w:line="259" w:lineRule="auto"/>
        <w:contextualSpacing/>
        <w:rPr>
          <w:rFonts w:ascii="Times New Roman" w:hAnsi="Times New Roman" w:cs="Times New Roman"/>
          <w:b/>
          <w:sz w:val="16"/>
          <w:szCs w:val="16"/>
        </w:rPr>
      </w:pPr>
    </w:p>
    <w:p w14:paraId="0A17E685" w14:textId="77777777" w:rsidR="00F55102" w:rsidRDefault="00F55102" w:rsidP="00F57DF9">
      <w:pPr>
        <w:autoSpaceDE w:val="0"/>
        <w:autoSpaceDN w:val="0"/>
        <w:spacing w:after="160" w:line="259" w:lineRule="auto"/>
        <w:contextualSpacing/>
        <w:rPr>
          <w:rFonts w:ascii="Times New Roman" w:hAnsi="Times New Roman" w:cs="Times New Roman"/>
          <w:b/>
          <w:sz w:val="16"/>
          <w:szCs w:val="16"/>
        </w:rPr>
      </w:pPr>
      <w:r>
        <w:rPr>
          <w:rFonts w:ascii="Times New Roman" w:hAnsi="Times New Roman" w:cs="Times New Roman"/>
          <w:b/>
          <w:sz w:val="16"/>
          <w:szCs w:val="16"/>
        </w:rPr>
        <w:t>1:30-3:45 Tour of Children’s Mercy in POD Groups</w:t>
      </w:r>
    </w:p>
    <w:p w14:paraId="51F33988" w14:textId="77777777" w:rsidR="00F55102" w:rsidRDefault="00F55102" w:rsidP="00F57DF9">
      <w:pPr>
        <w:autoSpaceDE w:val="0"/>
        <w:autoSpaceDN w:val="0"/>
        <w:spacing w:after="160" w:line="259" w:lineRule="auto"/>
        <w:contextualSpacing/>
        <w:rPr>
          <w:rFonts w:ascii="Times New Roman" w:hAnsi="Times New Roman" w:cs="Times New Roman"/>
          <w:b/>
          <w:sz w:val="16"/>
          <w:szCs w:val="16"/>
        </w:rPr>
      </w:pPr>
    </w:p>
    <w:p w14:paraId="7AF2FF9A" w14:textId="77777777" w:rsidR="00F57DF9" w:rsidRDefault="00F55102" w:rsidP="00F57DF9">
      <w:pPr>
        <w:autoSpaceDE w:val="0"/>
        <w:autoSpaceDN w:val="0"/>
        <w:spacing w:after="160" w:line="259" w:lineRule="auto"/>
        <w:contextualSpacing/>
        <w:rPr>
          <w:rFonts w:ascii="Times New Roman" w:hAnsi="Times New Roman" w:cs="Times New Roman"/>
          <w:sz w:val="16"/>
          <w:szCs w:val="16"/>
        </w:rPr>
      </w:pPr>
      <w:r>
        <w:rPr>
          <w:rFonts w:ascii="Times New Roman" w:hAnsi="Times New Roman" w:cs="Times New Roman"/>
          <w:b/>
          <w:sz w:val="16"/>
          <w:szCs w:val="16"/>
        </w:rPr>
        <w:t>4-</w:t>
      </w:r>
      <w:r w:rsidR="00AA6BE8">
        <w:rPr>
          <w:rFonts w:ascii="Times New Roman" w:hAnsi="Times New Roman" w:cs="Times New Roman"/>
          <w:b/>
          <w:sz w:val="16"/>
          <w:szCs w:val="16"/>
        </w:rPr>
        <w:t>5:50</w:t>
      </w:r>
      <w:r w:rsidR="00FC3CDA">
        <w:rPr>
          <w:rFonts w:ascii="Times New Roman" w:hAnsi="Times New Roman" w:cs="Times New Roman"/>
          <w:b/>
          <w:sz w:val="16"/>
          <w:szCs w:val="16"/>
        </w:rPr>
        <w:t>:</w:t>
      </w:r>
      <w:r w:rsidR="00750A86">
        <w:t xml:space="preserve"> </w:t>
      </w:r>
      <w:r w:rsidR="00750A86" w:rsidRPr="00750A86">
        <w:rPr>
          <w:rFonts w:ascii="Times New Roman" w:hAnsi="Times New Roman" w:cs="Times New Roman"/>
          <w:b/>
          <w:sz w:val="16"/>
          <w:szCs w:val="16"/>
        </w:rPr>
        <w:t>First Lego League (FLL): You’re never too young to innovate!</w:t>
      </w:r>
    </w:p>
    <w:p w14:paraId="5744B80C" w14:textId="77777777" w:rsidR="00750A86" w:rsidRPr="00750A86" w:rsidRDefault="00750A86" w:rsidP="00750A86">
      <w:pPr>
        <w:rPr>
          <w:rFonts w:ascii="Times New Roman" w:hAnsi="Times New Roman" w:cs="Times New Roman"/>
          <w:sz w:val="16"/>
          <w:szCs w:val="16"/>
        </w:rPr>
      </w:pPr>
      <w:r w:rsidRPr="00750A86">
        <w:rPr>
          <w:rFonts w:ascii="Times New Roman" w:hAnsi="Times New Roman" w:cs="Times New Roman"/>
          <w:sz w:val="16"/>
          <w:szCs w:val="16"/>
        </w:rPr>
        <w:t>FLL offers youth the opportunity to learn and apply the design method, both in developing a robot for a fun competition, and to solve real-world problems. The 2018 theme was “Into Orbit”; youth were invited to solve problems related to keeping humans healthy during long space travel (e.g., to Mars). Dr Clements coaches two FLL robotics teams; he and his assistant coaches will guide two FLL teams as they present on their robot design and on their solution for healthy humans in space!</w:t>
      </w:r>
    </w:p>
    <w:p w14:paraId="02557D01" w14:textId="77777777" w:rsidR="00750A86" w:rsidRPr="00750A86" w:rsidRDefault="00750A86" w:rsidP="00750A86">
      <w:pPr>
        <w:contextualSpacing/>
        <w:rPr>
          <w:rFonts w:ascii="Times New Roman" w:hAnsi="Times New Roman" w:cs="Times New Roman"/>
          <w:bCs/>
          <w:sz w:val="16"/>
          <w:szCs w:val="16"/>
        </w:rPr>
      </w:pPr>
      <w:r w:rsidRPr="00750A86">
        <w:rPr>
          <w:rFonts w:ascii="Times New Roman" w:hAnsi="Times New Roman" w:cs="Times New Roman"/>
          <w:bCs/>
          <w:sz w:val="16"/>
          <w:szCs w:val="16"/>
        </w:rPr>
        <w:t>Mark A Clements, MD PhD CPI FAAP</w:t>
      </w:r>
      <w:r w:rsidR="006C2833">
        <w:rPr>
          <w:rFonts w:ascii="Times New Roman" w:hAnsi="Times New Roman" w:cs="Times New Roman"/>
          <w:bCs/>
          <w:sz w:val="16"/>
          <w:szCs w:val="16"/>
        </w:rPr>
        <w:t xml:space="preserve">, Children’s Mercy </w:t>
      </w:r>
      <w:r w:rsidR="006C2833">
        <w:rPr>
          <w:rFonts w:ascii="Times New Roman" w:hAnsi="Times New Roman" w:cs="Times New Roman"/>
          <w:sz w:val="16"/>
          <w:szCs w:val="16"/>
        </w:rPr>
        <w:t>Kansas City</w:t>
      </w:r>
    </w:p>
    <w:p w14:paraId="24A93E45" w14:textId="77777777" w:rsidR="00750A86" w:rsidRPr="008326CB" w:rsidRDefault="00750A86" w:rsidP="00F57DF9">
      <w:pPr>
        <w:autoSpaceDE w:val="0"/>
        <w:autoSpaceDN w:val="0"/>
        <w:spacing w:after="160" w:line="259" w:lineRule="auto"/>
        <w:contextualSpacing/>
        <w:rPr>
          <w:rFonts w:ascii="Times New Roman" w:hAnsi="Times New Roman" w:cs="Times New Roman"/>
          <w:b/>
          <w:sz w:val="16"/>
          <w:szCs w:val="16"/>
        </w:rPr>
      </w:pPr>
    </w:p>
    <w:p w14:paraId="0BC6ABAC" w14:textId="77777777" w:rsidR="00B86890" w:rsidRPr="00532555" w:rsidRDefault="00532555" w:rsidP="000F182E">
      <w:pPr>
        <w:autoSpaceDE w:val="0"/>
        <w:autoSpaceDN w:val="0"/>
        <w:spacing w:after="160" w:line="259" w:lineRule="auto"/>
        <w:contextualSpacing/>
        <w:rPr>
          <w:rFonts w:ascii="Times New Roman" w:hAnsi="Times New Roman" w:cs="Times New Roman"/>
          <w:b/>
          <w:sz w:val="16"/>
          <w:szCs w:val="16"/>
          <w:u w:val="single"/>
        </w:rPr>
      </w:pPr>
      <w:r w:rsidRPr="00532555">
        <w:rPr>
          <w:rFonts w:ascii="Times New Roman" w:hAnsi="Times New Roman" w:cs="Times New Roman"/>
          <w:b/>
          <w:sz w:val="16"/>
          <w:szCs w:val="16"/>
          <w:u w:val="single"/>
        </w:rPr>
        <w:t>At Hotel:</w:t>
      </w:r>
    </w:p>
    <w:p w14:paraId="5FB49E5A" w14:textId="77777777" w:rsidR="00532555" w:rsidRPr="00532555" w:rsidRDefault="00532555" w:rsidP="00532555">
      <w:pPr>
        <w:contextualSpacing/>
        <w:rPr>
          <w:rFonts w:ascii="Times New Roman" w:hAnsi="Times New Roman" w:cs="Times New Roman"/>
          <w:b/>
          <w:sz w:val="16"/>
          <w:szCs w:val="16"/>
        </w:rPr>
      </w:pPr>
      <w:r w:rsidRPr="00532555">
        <w:rPr>
          <w:rFonts w:ascii="Times New Roman" w:hAnsi="Times New Roman" w:cs="Times New Roman"/>
          <w:b/>
          <w:sz w:val="16"/>
          <w:szCs w:val="16"/>
        </w:rPr>
        <w:t xml:space="preserve">4-4:50 Directors meeting (by invitation) </w:t>
      </w:r>
    </w:p>
    <w:p w14:paraId="2F2BDDBB" w14:textId="77777777" w:rsidR="00532555" w:rsidRPr="00532555" w:rsidRDefault="00532555" w:rsidP="00532555">
      <w:pPr>
        <w:contextualSpacing/>
        <w:rPr>
          <w:rFonts w:ascii="Times New Roman" w:hAnsi="Times New Roman" w:cs="Times New Roman"/>
          <w:b/>
          <w:sz w:val="16"/>
          <w:szCs w:val="16"/>
        </w:rPr>
      </w:pPr>
      <w:r w:rsidRPr="00532555">
        <w:rPr>
          <w:rFonts w:ascii="Times New Roman" w:hAnsi="Times New Roman" w:cs="Times New Roman"/>
          <w:b/>
          <w:sz w:val="16"/>
          <w:szCs w:val="16"/>
        </w:rPr>
        <w:t xml:space="preserve">5-5:50 Committee Chairs and Leader Meeting (by invitation) </w:t>
      </w:r>
    </w:p>
    <w:p w14:paraId="40E60C26" w14:textId="77777777" w:rsidR="00532555" w:rsidRPr="000F182E" w:rsidRDefault="00532555" w:rsidP="000F182E">
      <w:pPr>
        <w:autoSpaceDE w:val="0"/>
        <w:autoSpaceDN w:val="0"/>
        <w:spacing w:after="160" w:line="259" w:lineRule="auto"/>
        <w:contextualSpacing/>
        <w:rPr>
          <w:rFonts w:ascii="Times New Roman" w:hAnsi="Times New Roman" w:cs="Times New Roman"/>
          <w:sz w:val="16"/>
          <w:szCs w:val="16"/>
          <w:u w:val="single"/>
        </w:rPr>
      </w:pPr>
    </w:p>
    <w:p w14:paraId="546CF701" w14:textId="77777777" w:rsidR="00B86890" w:rsidRPr="000F182E" w:rsidRDefault="00B86890" w:rsidP="000F182E">
      <w:pPr>
        <w:autoSpaceDE w:val="0"/>
        <w:autoSpaceDN w:val="0"/>
        <w:spacing w:after="160" w:line="259" w:lineRule="auto"/>
        <w:contextualSpacing/>
        <w:rPr>
          <w:rFonts w:ascii="Times New Roman" w:hAnsi="Times New Roman" w:cs="Times New Roman"/>
          <w:b/>
          <w:sz w:val="20"/>
          <w:szCs w:val="20"/>
          <w:u w:val="single"/>
        </w:rPr>
      </w:pPr>
      <w:r w:rsidRPr="000F182E">
        <w:rPr>
          <w:rFonts w:ascii="Times New Roman" w:hAnsi="Times New Roman" w:cs="Times New Roman"/>
          <w:b/>
          <w:sz w:val="20"/>
          <w:szCs w:val="20"/>
          <w:u w:val="single"/>
        </w:rPr>
        <w:t>Wednesday June 26</w:t>
      </w:r>
      <w:r w:rsidR="000F182E" w:rsidRPr="000F182E">
        <w:rPr>
          <w:rFonts w:ascii="Times New Roman" w:hAnsi="Times New Roman" w:cs="Times New Roman"/>
          <w:b/>
          <w:sz w:val="20"/>
          <w:szCs w:val="20"/>
          <w:u w:val="single"/>
        </w:rPr>
        <w:t>:</w:t>
      </w:r>
    </w:p>
    <w:p w14:paraId="734CBC19" w14:textId="77777777" w:rsidR="00B86890" w:rsidRPr="000F182E" w:rsidRDefault="00F55102" w:rsidP="000F182E">
      <w:pPr>
        <w:contextualSpacing/>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 xml:space="preserve"> 9-9:50 </w:t>
      </w:r>
      <w:proofErr w:type="spellStart"/>
      <w:r w:rsidR="00B86890" w:rsidRPr="000F182E">
        <w:rPr>
          <w:rFonts w:ascii="Times New Roman" w:eastAsia="Times New Roman" w:hAnsi="Times New Roman" w:cs="Times New Roman"/>
          <w:b/>
          <w:color w:val="000000"/>
          <w:sz w:val="16"/>
          <w:szCs w:val="16"/>
        </w:rPr>
        <w:t>Upopolis</w:t>
      </w:r>
      <w:proofErr w:type="spellEnd"/>
      <w:r w:rsidR="00B86890" w:rsidRPr="000F182E">
        <w:rPr>
          <w:rFonts w:ascii="Times New Roman" w:eastAsia="Times New Roman" w:hAnsi="Times New Roman" w:cs="Times New Roman"/>
          <w:b/>
          <w:color w:val="000000"/>
          <w:sz w:val="16"/>
          <w:szCs w:val="16"/>
        </w:rPr>
        <w:t>: Connecting Youth Online with Peers, Resources, and Empowerment Opportunities</w:t>
      </w:r>
    </w:p>
    <w:p w14:paraId="61D90A02" w14:textId="77777777" w:rsidR="00B86890" w:rsidRPr="000F182E" w:rsidRDefault="00B86890" w:rsidP="000F182E">
      <w:pPr>
        <w:contextualSpacing/>
        <w:rPr>
          <w:rFonts w:ascii="Times New Roman" w:eastAsia="Times New Roman" w:hAnsi="Times New Roman" w:cs="Times New Roman"/>
          <w:b/>
          <w:color w:val="000000"/>
          <w:sz w:val="16"/>
          <w:szCs w:val="16"/>
        </w:rPr>
      </w:pPr>
      <w:r w:rsidRPr="000F182E">
        <w:rPr>
          <w:rFonts w:ascii="Times New Roman" w:hAnsi="Times New Roman" w:cs="Times New Roman"/>
          <w:sz w:val="16"/>
          <w:szCs w:val="16"/>
        </w:rPr>
        <w:t xml:space="preserve">Join the </w:t>
      </w:r>
      <w:proofErr w:type="spellStart"/>
      <w:r w:rsidRPr="000F182E">
        <w:rPr>
          <w:rFonts w:ascii="Times New Roman" w:hAnsi="Times New Roman" w:cs="Times New Roman"/>
          <w:sz w:val="16"/>
          <w:szCs w:val="16"/>
        </w:rPr>
        <w:t>Upopolis</w:t>
      </w:r>
      <w:proofErr w:type="spellEnd"/>
      <w:r w:rsidRPr="000F182E">
        <w:rPr>
          <w:rFonts w:ascii="Times New Roman" w:hAnsi="Times New Roman" w:cs="Times New Roman"/>
          <w:sz w:val="16"/>
          <w:szCs w:val="16"/>
        </w:rPr>
        <w:t xml:space="preserve"> team for an introduction into </w:t>
      </w:r>
      <w:proofErr w:type="spellStart"/>
      <w:r w:rsidRPr="000F182E">
        <w:rPr>
          <w:rFonts w:ascii="Times New Roman" w:hAnsi="Times New Roman" w:cs="Times New Roman"/>
          <w:sz w:val="16"/>
          <w:szCs w:val="16"/>
        </w:rPr>
        <w:t>Upopolis</w:t>
      </w:r>
      <w:proofErr w:type="spellEnd"/>
      <w:r w:rsidRPr="000F182E">
        <w:rPr>
          <w:rFonts w:ascii="Times New Roman" w:hAnsi="Times New Roman" w:cs="Times New Roman"/>
          <w:sz w:val="16"/>
          <w:szCs w:val="16"/>
        </w:rPr>
        <w:t>, a social media platform that addresses the isolation and anxiety that is felt by many youth with long-term medical experience and/ or chronic illness.</w:t>
      </w:r>
    </w:p>
    <w:p w14:paraId="5E61E38A" w14:textId="77777777" w:rsidR="008326CB" w:rsidRPr="008326CB" w:rsidRDefault="008326CB" w:rsidP="008326CB">
      <w:pPr>
        <w:contextualSpacing/>
        <w:rPr>
          <w:rFonts w:ascii="Times New Roman" w:eastAsia="Times New Roman" w:hAnsi="Times New Roman" w:cs="Times New Roman"/>
          <w:color w:val="000000"/>
          <w:sz w:val="16"/>
          <w:szCs w:val="16"/>
        </w:rPr>
      </w:pPr>
      <w:r w:rsidRPr="008326CB">
        <w:rPr>
          <w:rFonts w:ascii="Times New Roman" w:eastAsia="Times New Roman" w:hAnsi="Times New Roman" w:cs="Times New Roman"/>
          <w:color w:val="000000"/>
          <w:sz w:val="16"/>
          <w:szCs w:val="16"/>
        </w:rPr>
        <w:t xml:space="preserve">Krista L. </w:t>
      </w:r>
      <w:proofErr w:type="spellStart"/>
      <w:r w:rsidRPr="008326CB">
        <w:rPr>
          <w:rFonts w:ascii="Times New Roman" w:eastAsia="Times New Roman" w:hAnsi="Times New Roman" w:cs="Times New Roman"/>
          <w:color w:val="000000"/>
          <w:sz w:val="16"/>
          <w:szCs w:val="16"/>
        </w:rPr>
        <w:t>Naugler</w:t>
      </w:r>
      <w:proofErr w:type="spellEnd"/>
      <w:r w:rsidRPr="008326CB">
        <w:rPr>
          <w:rFonts w:ascii="Times New Roman" w:eastAsia="Times New Roman" w:hAnsi="Times New Roman" w:cs="Times New Roman"/>
          <w:color w:val="000000"/>
          <w:sz w:val="16"/>
          <w:szCs w:val="16"/>
        </w:rPr>
        <w:t xml:space="preserve">, BAA(CYS), CCLS, </w:t>
      </w:r>
      <w:proofErr w:type="spellStart"/>
      <w:r w:rsidRPr="008326CB">
        <w:rPr>
          <w:rFonts w:ascii="Times New Roman" w:eastAsia="Times New Roman" w:hAnsi="Times New Roman" w:cs="Times New Roman"/>
          <w:color w:val="000000"/>
          <w:sz w:val="16"/>
          <w:szCs w:val="16"/>
        </w:rPr>
        <w:t>Upopolis</w:t>
      </w:r>
      <w:proofErr w:type="spellEnd"/>
      <w:r w:rsidRPr="008326CB">
        <w:rPr>
          <w:rFonts w:ascii="Times New Roman" w:eastAsia="Times New Roman" w:hAnsi="Times New Roman" w:cs="Times New Roman"/>
          <w:color w:val="000000"/>
          <w:sz w:val="16"/>
          <w:szCs w:val="16"/>
        </w:rPr>
        <w:t xml:space="preserve"> National Program Manager, Kids’ Health Links Foundation</w:t>
      </w:r>
      <w:r w:rsidRPr="008326CB">
        <w:rPr>
          <w:rFonts w:ascii="Times New Roman" w:eastAsia="Times New Roman" w:hAnsi="Times New Roman" w:cs="Times New Roman"/>
          <w:color w:val="000000"/>
          <w:sz w:val="16"/>
          <w:szCs w:val="16"/>
        </w:rPr>
        <w:br/>
        <w:t>Jessica Miller-</w:t>
      </w:r>
      <w:proofErr w:type="spellStart"/>
      <w:r w:rsidRPr="008326CB">
        <w:rPr>
          <w:rFonts w:ascii="Times New Roman" w:eastAsia="Times New Roman" w:hAnsi="Times New Roman" w:cs="Times New Roman"/>
          <w:color w:val="000000"/>
          <w:sz w:val="16"/>
          <w:szCs w:val="16"/>
        </w:rPr>
        <w:t>Poesch</w:t>
      </w:r>
      <w:proofErr w:type="spellEnd"/>
      <w:r w:rsidRPr="008326CB">
        <w:rPr>
          <w:rFonts w:ascii="Times New Roman" w:eastAsia="Times New Roman" w:hAnsi="Times New Roman" w:cs="Times New Roman"/>
          <w:color w:val="000000"/>
          <w:sz w:val="16"/>
          <w:szCs w:val="16"/>
        </w:rPr>
        <w:t xml:space="preserve">, MA, CCLS, </w:t>
      </w:r>
      <w:proofErr w:type="spellStart"/>
      <w:r w:rsidRPr="008326CB">
        <w:rPr>
          <w:rFonts w:ascii="Times New Roman" w:eastAsia="Times New Roman" w:hAnsi="Times New Roman" w:cs="Times New Roman"/>
          <w:color w:val="000000"/>
          <w:sz w:val="16"/>
          <w:szCs w:val="16"/>
        </w:rPr>
        <w:t>Upopolis</w:t>
      </w:r>
      <w:proofErr w:type="spellEnd"/>
      <w:r w:rsidRPr="008326CB">
        <w:rPr>
          <w:rFonts w:ascii="Times New Roman" w:eastAsia="Times New Roman" w:hAnsi="Times New Roman" w:cs="Times New Roman"/>
          <w:color w:val="000000"/>
          <w:sz w:val="16"/>
          <w:szCs w:val="16"/>
        </w:rPr>
        <w:t xml:space="preserve"> Program Coordinator, Kids’ Health Links Foundation, UPEDIA Program Manager, Kids’ Health Links Foundation</w:t>
      </w:r>
    </w:p>
    <w:p w14:paraId="6C6305CA" w14:textId="77777777" w:rsidR="00B86890" w:rsidRDefault="00B86890" w:rsidP="000F182E">
      <w:pPr>
        <w:contextualSpacing/>
        <w:rPr>
          <w:rFonts w:ascii="Times New Roman" w:eastAsia="Times New Roman" w:hAnsi="Times New Roman" w:cs="Times New Roman"/>
          <w:b/>
          <w:color w:val="000000"/>
          <w:sz w:val="16"/>
          <w:szCs w:val="16"/>
        </w:rPr>
      </w:pPr>
    </w:p>
    <w:p w14:paraId="2DE1FC5D" w14:textId="77777777" w:rsidR="00BA1C8D" w:rsidRDefault="00F55102" w:rsidP="008326CB">
      <w:pPr>
        <w:contextualSpacing/>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 xml:space="preserve">10-11:20 </w:t>
      </w:r>
      <w:r w:rsidR="00BA0959">
        <w:rPr>
          <w:rFonts w:ascii="Times New Roman" w:eastAsia="Times New Roman" w:hAnsi="Times New Roman" w:cs="Times New Roman"/>
          <w:b/>
          <w:color w:val="000000"/>
          <w:sz w:val="16"/>
          <w:szCs w:val="16"/>
        </w:rPr>
        <w:t xml:space="preserve">POD </w:t>
      </w:r>
      <w:r w:rsidR="000F182E">
        <w:rPr>
          <w:rFonts w:ascii="Times New Roman" w:eastAsia="Times New Roman" w:hAnsi="Times New Roman" w:cs="Times New Roman"/>
          <w:b/>
          <w:color w:val="000000"/>
          <w:sz w:val="16"/>
          <w:szCs w:val="16"/>
        </w:rPr>
        <w:t>IRB Project</w:t>
      </w:r>
      <w:r w:rsidR="00BA1C8D">
        <w:rPr>
          <w:rFonts w:ascii="Times New Roman" w:eastAsia="Times New Roman" w:hAnsi="Times New Roman" w:cs="Times New Roman"/>
          <w:b/>
          <w:color w:val="000000"/>
          <w:sz w:val="16"/>
          <w:szCs w:val="16"/>
        </w:rPr>
        <w:t xml:space="preserve"> (Part 1)</w:t>
      </w:r>
    </w:p>
    <w:p w14:paraId="519B3781" w14:textId="77777777" w:rsidR="006C2833" w:rsidRDefault="00BA1C8D" w:rsidP="008326CB">
      <w:pPr>
        <w:rPr>
          <w:rFonts w:ascii="Times New Roman" w:hAnsi="Times New Roman" w:cs="Times New Roman"/>
          <w:sz w:val="16"/>
          <w:szCs w:val="16"/>
        </w:rPr>
      </w:pPr>
      <w:r w:rsidRPr="00BA1C8D">
        <w:rPr>
          <w:rFonts w:ascii="Times New Roman" w:hAnsi="Times New Roman" w:cs="Times New Roman"/>
          <w:sz w:val="16"/>
          <w:szCs w:val="16"/>
        </w:rPr>
        <w:t>Groups will be assigned a study protocol and consent form to review.  Using IRB review checklists groups will discuss the study protocol and consent form and determine if the materials meet the criteria for IRB approval.</w:t>
      </w:r>
      <w:r w:rsidR="00F55102" w:rsidRPr="000F182E">
        <w:rPr>
          <w:rFonts w:ascii="Times New Roman" w:hAnsi="Times New Roman" w:cs="Times New Roman"/>
          <w:sz w:val="16"/>
          <w:szCs w:val="16"/>
        </w:rPr>
        <w:tab/>
      </w:r>
      <w:r w:rsidR="00F55102" w:rsidRPr="000F182E">
        <w:rPr>
          <w:rFonts w:ascii="Times New Roman" w:hAnsi="Times New Roman" w:cs="Times New Roman"/>
          <w:sz w:val="16"/>
          <w:szCs w:val="16"/>
        </w:rPr>
        <w:tab/>
      </w:r>
      <w:r w:rsidR="00F55102" w:rsidRPr="000F182E">
        <w:rPr>
          <w:rFonts w:ascii="Times New Roman" w:eastAsia="Times New Roman" w:hAnsi="Times New Roman" w:cs="Times New Roman"/>
          <w:b/>
          <w:color w:val="000000"/>
          <w:sz w:val="16"/>
          <w:szCs w:val="16"/>
        </w:rPr>
        <w:br/>
      </w:r>
      <w:r w:rsidRPr="003F4E3C">
        <w:rPr>
          <w:rFonts w:ascii="Times New Roman" w:hAnsi="Times New Roman" w:cs="Times New Roman"/>
          <w:sz w:val="16"/>
          <w:szCs w:val="16"/>
        </w:rPr>
        <w:t>Ryan McDowell, MS</w:t>
      </w:r>
      <w:r>
        <w:rPr>
          <w:rFonts w:ascii="Times New Roman" w:hAnsi="Times New Roman" w:cs="Times New Roman"/>
          <w:sz w:val="16"/>
          <w:szCs w:val="16"/>
        </w:rPr>
        <w:t xml:space="preserve">, </w:t>
      </w:r>
      <w:r w:rsidRPr="003F4E3C">
        <w:rPr>
          <w:rFonts w:ascii="Times New Roman" w:hAnsi="Times New Roman" w:cs="Times New Roman"/>
          <w:sz w:val="16"/>
          <w:szCs w:val="16"/>
        </w:rPr>
        <w:t>Director Office of Research Integrity</w:t>
      </w:r>
      <w:r>
        <w:rPr>
          <w:rFonts w:ascii="Times New Roman" w:hAnsi="Times New Roman" w:cs="Times New Roman"/>
          <w:sz w:val="16"/>
          <w:szCs w:val="16"/>
        </w:rPr>
        <w:t xml:space="preserve">, Children’s Mercy </w:t>
      </w:r>
      <w:r w:rsidR="006C2833">
        <w:rPr>
          <w:rFonts w:ascii="Times New Roman" w:hAnsi="Times New Roman" w:cs="Times New Roman"/>
          <w:sz w:val="16"/>
          <w:szCs w:val="16"/>
        </w:rPr>
        <w:t>Kansas City</w:t>
      </w:r>
      <w:r w:rsidRPr="00E168B3">
        <w:rPr>
          <w:rFonts w:ascii="Times New Roman" w:hAnsi="Times New Roman" w:cs="Times New Roman"/>
          <w:sz w:val="16"/>
          <w:szCs w:val="16"/>
        </w:rPr>
        <w:t xml:space="preserve"> </w:t>
      </w:r>
    </w:p>
    <w:p w14:paraId="4AAD20C9" w14:textId="77777777" w:rsidR="00F55102" w:rsidRDefault="008326CB" w:rsidP="008326CB">
      <w:pPr>
        <w:rPr>
          <w:rFonts w:ascii="Times New Roman" w:hAnsi="Times New Roman" w:cs="Times New Roman"/>
          <w:sz w:val="16"/>
          <w:szCs w:val="16"/>
        </w:rPr>
      </w:pPr>
      <w:r w:rsidRPr="00E168B3">
        <w:rPr>
          <w:rFonts w:ascii="Times New Roman" w:hAnsi="Times New Roman" w:cs="Times New Roman"/>
          <w:sz w:val="16"/>
          <w:szCs w:val="16"/>
        </w:rPr>
        <w:t>Albert John "A.J." Allen M.D., PhD, Senior Medical Fellow, Pediatric capabilities, Eli Lilly and Company</w:t>
      </w:r>
    </w:p>
    <w:p w14:paraId="6ECF9F73" w14:textId="77777777" w:rsidR="008326CB" w:rsidRPr="003A6CCC" w:rsidRDefault="008326CB" w:rsidP="008326CB">
      <w:pPr>
        <w:contextualSpacing/>
        <w:rPr>
          <w:rFonts w:ascii="Times New Roman" w:eastAsia="Times New Roman" w:hAnsi="Times New Roman" w:cs="Times New Roman"/>
          <w:b/>
          <w:color w:val="000000"/>
          <w:sz w:val="16"/>
          <w:szCs w:val="16"/>
        </w:rPr>
      </w:pPr>
    </w:p>
    <w:p w14:paraId="2E24F637" w14:textId="77777777" w:rsidR="000F182E" w:rsidRPr="000F182E" w:rsidRDefault="00F55102" w:rsidP="000F182E">
      <w:pPr>
        <w:contextualSpacing/>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11:30-12:20 Lunch</w:t>
      </w:r>
    </w:p>
    <w:p w14:paraId="5B066423" w14:textId="77777777" w:rsidR="00F55102" w:rsidRDefault="00F55102" w:rsidP="000F182E">
      <w:pPr>
        <w:contextualSpacing/>
        <w:rPr>
          <w:rFonts w:ascii="Times New Roman" w:eastAsia="Times New Roman" w:hAnsi="Times New Roman" w:cs="Times New Roman"/>
          <w:b/>
          <w:sz w:val="16"/>
          <w:szCs w:val="16"/>
        </w:rPr>
      </w:pPr>
    </w:p>
    <w:p w14:paraId="1F3C697C" w14:textId="77777777" w:rsidR="00750A86" w:rsidRDefault="00AA6BE8" w:rsidP="00750A86">
      <w:r>
        <w:rPr>
          <w:rFonts w:ascii="Times New Roman" w:eastAsia="Times New Roman" w:hAnsi="Times New Roman" w:cs="Times New Roman"/>
          <w:b/>
          <w:sz w:val="16"/>
          <w:szCs w:val="16"/>
        </w:rPr>
        <w:t>12:30-1:2</w:t>
      </w:r>
      <w:r w:rsidR="00BA1C8D">
        <w:rPr>
          <w:rFonts w:ascii="Times New Roman" w:eastAsia="Times New Roman" w:hAnsi="Times New Roman" w:cs="Times New Roman"/>
          <w:b/>
          <w:sz w:val="16"/>
          <w:szCs w:val="16"/>
        </w:rPr>
        <w:t>0</w:t>
      </w:r>
      <w:r w:rsidR="00BA1C8D">
        <w:t xml:space="preserve">: </w:t>
      </w:r>
      <w:r w:rsidR="00750A86" w:rsidRPr="00750A86">
        <w:rPr>
          <w:rFonts w:ascii="Times New Roman" w:hAnsi="Times New Roman" w:cs="Times New Roman"/>
          <w:b/>
          <w:sz w:val="16"/>
          <w:szCs w:val="16"/>
        </w:rPr>
        <w:t>Innovation in Pediatric Diabetes Care: using the design method and small tests of change to make a big difference!</w:t>
      </w:r>
    </w:p>
    <w:p w14:paraId="6BA77A8F" w14:textId="77777777" w:rsidR="00750A86" w:rsidRPr="00750A86" w:rsidRDefault="00750A86" w:rsidP="000F182E">
      <w:pPr>
        <w:rPr>
          <w:rFonts w:ascii="Times New Roman" w:hAnsi="Times New Roman" w:cs="Times New Roman"/>
          <w:sz w:val="16"/>
          <w:szCs w:val="16"/>
        </w:rPr>
      </w:pPr>
      <w:r w:rsidRPr="00750A86">
        <w:rPr>
          <w:rFonts w:ascii="Times New Roman" w:hAnsi="Times New Roman" w:cs="Times New Roman"/>
          <w:sz w:val="16"/>
          <w:szCs w:val="16"/>
        </w:rPr>
        <w:t>In medicine, there are problems that need solving every day. Big problems and little problems. Dr Clements will describe what innovators worldwide are doing to improve the lives of children and adults with diabetes. Some of these solutions are really creative! He will also describe innovations in the Children’s Mercy Diabetes Center that are improving the way we care for children &amp; teens and their families. Some innovations have taken years to develop, but some were developed in as little as 3 days and still had a big impact!</w:t>
      </w:r>
    </w:p>
    <w:p w14:paraId="1315A8DA" w14:textId="77777777" w:rsidR="00750A86" w:rsidRPr="00750A86" w:rsidRDefault="00750A86" w:rsidP="00750A86">
      <w:pPr>
        <w:contextualSpacing/>
        <w:rPr>
          <w:rFonts w:ascii="Times New Roman" w:hAnsi="Times New Roman" w:cs="Times New Roman"/>
          <w:bCs/>
          <w:sz w:val="16"/>
          <w:szCs w:val="16"/>
        </w:rPr>
      </w:pPr>
      <w:r w:rsidRPr="00750A86">
        <w:rPr>
          <w:rFonts w:ascii="Times New Roman" w:hAnsi="Times New Roman" w:cs="Times New Roman"/>
          <w:bCs/>
          <w:sz w:val="16"/>
          <w:szCs w:val="16"/>
        </w:rPr>
        <w:t>Mark A Clements, MD PhD CPI FAAP</w:t>
      </w:r>
    </w:p>
    <w:p w14:paraId="40FB720F" w14:textId="77777777" w:rsidR="00B86890" w:rsidRDefault="00B86890" w:rsidP="000F182E">
      <w:pPr>
        <w:autoSpaceDE w:val="0"/>
        <w:autoSpaceDN w:val="0"/>
        <w:spacing w:after="160" w:line="259" w:lineRule="auto"/>
        <w:contextualSpacing/>
        <w:rPr>
          <w:rFonts w:ascii="Times New Roman" w:hAnsi="Times New Roman" w:cs="Times New Roman"/>
          <w:sz w:val="16"/>
          <w:szCs w:val="16"/>
        </w:rPr>
      </w:pPr>
    </w:p>
    <w:p w14:paraId="09539281" w14:textId="77777777" w:rsidR="00BA1C8D" w:rsidRDefault="00AA6BE8" w:rsidP="00BA1C8D">
      <w:r>
        <w:rPr>
          <w:rFonts w:ascii="Times New Roman" w:hAnsi="Times New Roman" w:cs="Times New Roman"/>
          <w:b/>
          <w:sz w:val="16"/>
          <w:szCs w:val="16"/>
        </w:rPr>
        <w:lastRenderedPageBreak/>
        <w:t>1:30-2:50</w:t>
      </w:r>
      <w:r w:rsidR="009B4B8A" w:rsidRPr="009B4B8A">
        <w:rPr>
          <w:rFonts w:ascii="Times New Roman" w:hAnsi="Times New Roman" w:cs="Times New Roman"/>
          <w:b/>
          <w:sz w:val="16"/>
          <w:szCs w:val="16"/>
        </w:rPr>
        <w:t xml:space="preserve"> </w:t>
      </w:r>
      <w:r w:rsidR="00BA0959">
        <w:rPr>
          <w:rFonts w:ascii="Times New Roman" w:hAnsi="Times New Roman" w:cs="Times New Roman"/>
          <w:b/>
          <w:sz w:val="16"/>
          <w:szCs w:val="16"/>
        </w:rPr>
        <w:t xml:space="preserve">POD </w:t>
      </w:r>
      <w:r w:rsidR="009B4B8A" w:rsidRPr="009B4B8A">
        <w:rPr>
          <w:rFonts w:ascii="Times New Roman" w:hAnsi="Times New Roman" w:cs="Times New Roman"/>
          <w:b/>
          <w:sz w:val="16"/>
          <w:szCs w:val="16"/>
        </w:rPr>
        <w:t>IRB Project</w:t>
      </w:r>
      <w:r w:rsidR="00BA1C8D">
        <w:rPr>
          <w:rFonts w:ascii="Times New Roman" w:hAnsi="Times New Roman" w:cs="Times New Roman"/>
          <w:b/>
          <w:sz w:val="16"/>
          <w:szCs w:val="16"/>
        </w:rPr>
        <w:t xml:space="preserve"> (Part 2)</w:t>
      </w:r>
      <w:r w:rsidR="00BA1C8D" w:rsidRPr="00BA1C8D">
        <w:t xml:space="preserve"> </w:t>
      </w:r>
    </w:p>
    <w:p w14:paraId="6628054D" w14:textId="77777777" w:rsidR="009B4B8A" w:rsidRPr="00BA1C8D" w:rsidRDefault="00BA1C8D" w:rsidP="00BA1C8D">
      <w:pPr>
        <w:rPr>
          <w:rFonts w:ascii="Times New Roman" w:hAnsi="Times New Roman" w:cs="Times New Roman"/>
          <w:sz w:val="16"/>
          <w:szCs w:val="16"/>
        </w:rPr>
      </w:pPr>
      <w:r w:rsidRPr="00BA1C8D">
        <w:rPr>
          <w:rFonts w:ascii="Times New Roman" w:hAnsi="Times New Roman" w:cs="Times New Roman"/>
          <w:sz w:val="16"/>
          <w:szCs w:val="16"/>
        </w:rPr>
        <w:t>Groups will continue their IRB review of their assigned study protocol and consent forms.  Is the study approvable as written?  Does your group have any ethical concerns with the study?  Are there any changes you’d like to ask the researcher to make?</w:t>
      </w:r>
    </w:p>
    <w:p w14:paraId="28603BC8" w14:textId="77777777" w:rsidR="006C2833" w:rsidRDefault="00BA1C8D" w:rsidP="008326CB">
      <w:pPr>
        <w:autoSpaceDE w:val="0"/>
        <w:autoSpaceDN w:val="0"/>
        <w:spacing w:after="160" w:line="259" w:lineRule="auto"/>
        <w:contextualSpacing/>
        <w:rPr>
          <w:rFonts w:ascii="Times New Roman" w:hAnsi="Times New Roman" w:cs="Times New Roman"/>
          <w:sz w:val="16"/>
          <w:szCs w:val="16"/>
        </w:rPr>
      </w:pPr>
      <w:r w:rsidRPr="003F4E3C">
        <w:rPr>
          <w:rFonts w:ascii="Times New Roman" w:hAnsi="Times New Roman" w:cs="Times New Roman"/>
          <w:sz w:val="16"/>
          <w:szCs w:val="16"/>
        </w:rPr>
        <w:t>Ryan McDowell, MS</w:t>
      </w:r>
      <w:r>
        <w:rPr>
          <w:rFonts w:ascii="Times New Roman" w:hAnsi="Times New Roman" w:cs="Times New Roman"/>
          <w:sz w:val="16"/>
          <w:szCs w:val="16"/>
        </w:rPr>
        <w:t xml:space="preserve">, </w:t>
      </w:r>
      <w:r w:rsidRPr="003F4E3C">
        <w:rPr>
          <w:rFonts w:ascii="Times New Roman" w:hAnsi="Times New Roman" w:cs="Times New Roman"/>
          <w:sz w:val="16"/>
          <w:szCs w:val="16"/>
        </w:rPr>
        <w:t>Director Office of Research Integrity</w:t>
      </w:r>
      <w:r>
        <w:rPr>
          <w:rFonts w:ascii="Times New Roman" w:hAnsi="Times New Roman" w:cs="Times New Roman"/>
          <w:sz w:val="16"/>
          <w:szCs w:val="16"/>
        </w:rPr>
        <w:t xml:space="preserve">, Children’s Mercy </w:t>
      </w:r>
      <w:r w:rsidR="006C2833">
        <w:rPr>
          <w:rFonts w:ascii="Times New Roman" w:hAnsi="Times New Roman" w:cs="Times New Roman"/>
          <w:sz w:val="16"/>
          <w:szCs w:val="16"/>
        </w:rPr>
        <w:t>Kansas City</w:t>
      </w:r>
      <w:r w:rsidR="006C2833" w:rsidRPr="00E168B3">
        <w:rPr>
          <w:rFonts w:ascii="Times New Roman" w:hAnsi="Times New Roman" w:cs="Times New Roman"/>
          <w:sz w:val="16"/>
          <w:szCs w:val="16"/>
        </w:rPr>
        <w:t xml:space="preserve"> </w:t>
      </w:r>
    </w:p>
    <w:p w14:paraId="0EE23536" w14:textId="77777777" w:rsidR="008326CB" w:rsidRPr="009B4B8A" w:rsidRDefault="008326CB" w:rsidP="008326CB">
      <w:pPr>
        <w:autoSpaceDE w:val="0"/>
        <w:autoSpaceDN w:val="0"/>
        <w:spacing w:after="160" w:line="259" w:lineRule="auto"/>
        <w:contextualSpacing/>
        <w:rPr>
          <w:rFonts w:ascii="Times New Roman" w:hAnsi="Times New Roman" w:cs="Times New Roman"/>
          <w:b/>
          <w:sz w:val="16"/>
          <w:szCs w:val="16"/>
        </w:rPr>
      </w:pPr>
      <w:r w:rsidRPr="00E168B3">
        <w:rPr>
          <w:rFonts w:ascii="Times New Roman" w:hAnsi="Times New Roman" w:cs="Times New Roman"/>
          <w:sz w:val="16"/>
          <w:szCs w:val="16"/>
        </w:rPr>
        <w:t>Albert John "A.J." Allen M.D., PhD, Senior Medical Fellow, Pediatric capabilities, Eli Lilly and Company</w:t>
      </w:r>
    </w:p>
    <w:p w14:paraId="17200C05" w14:textId="77777777" w:rsidR="00423429" w:rsidRDefault="00423429" w:rsidP="00423429">
      <w:pPr>
        <w:autoSpaceDE w:val="0"/>
        <w:autoSpaceDN w:val="0"/>
        <w:spacing w:after="160" w:line="259" w:lineRule="auto"/>
        <w:contextualSpacing/>
        <w:rPr>
          <w:rFonts w:ascii="Times New Roman" w:hAnsi="Times New Roman" w:cs="Times New Roman"/>
          <w:b/>
          <w:sz w:val="16"/>
          <w:szCs w:val="16"/>
        </w:rPr>
      </w:pPr>
    </w:p>
    <w:p w14:paraId="4379E685" w14:textId="77777777" w:rsidR="00423429" w:rsidRPr="00315DD3" w:rsidRDefault="00962996" w:rsidP="00423429">
      <w:pPr>
        <w:autoSpaceDE w:val="0"/>
        <w:autoSpaceDN w:val="0"/>
        <w:spacing w:after="160" w:line="259" w:lineRule="auto"/>
        <w:contextualSpacing/>
        <w:rPr>
          <w:rFonts w:ascii="Times New Roman" w:hAnsi="Times New Roman" w:cs="Times New Roman"/>
          <w:b/>
          <w:color w:val="000000" w:themeColor="text1"/>
          <w:sz w:val="16"/>
          <w:szCs w:val="16"/>
        </w:rPr>
      </w:pPr>
      <w:r>
        <w:rPr>
          <w:rFonts w:ascii="Times New Roman" w:hAnsi="Times New Roman" w:cs="Times New Roman"/>
          <w:b/>
          <w:sz w:val="16"/>
          <w:szCs w:val="16"/>
        </w:rPr>
        <w:t>3-3:50</w:t>
      </w:r>
      <w:r w:rsidR="009B4B8A">
        <w:rPr>
          <w:rFonts w:ascii="Times New Roman" w:hAnsi="Times New Roman" w:cs="Times New Roman"/>
          <w:b/>
          <w:sz w:val="16"/>
          <w:szCs w:val="16"/>
        </w:rPr>
        <w:t xml:space="preserve"> </w:t>
      </w:r>
      <w:r w:rsidR="00423429" w:rsidRPr="00315DD3">
        <w:rPr>
          <w:rFonts w:ascii="Times New Roman" w:hAnsi="Times New Roman" w:cs="Times New Roman"/>
          <w:b/>
          <w:color w:val="000000" w:themeColor="text1"/>
          <w:sz w:val="16"/>
          <w:szCs w:val="16"/>
        </w:rPr>
        <w:t>Let’s Get REAL: real kids, real families, real stories, real medical journeys!</w:t>
      </w:r>
    </w:p>
    <w:p w14:paraId="368D59D4" w14:textId="77777777" w:rsidR="00423429" w:rsidRPr="00423429" w:rsidRDefault="00423429" w:rsidP="00423429">
      <w:pPr>
        <w:autoSpaceDE w:val="0"/>
        <w:autoSpaceDN w:val="0"/>
        <w:spacing w:after="160" w:line="259" w:lineRule="auto"/>
        <w:contextualSpacing/>
        <w:rPr>
          <w:rFonts w:ascii="Times New Roman" w:hAnsi="Times New Roman" w:cs="Times New Roman"/>
          <w:color w:val="000000" w:themeColor="text1"/>
          <w:sz w:val="16"/>
          <w:szCs w:val="16"/>
        </w:rPr>
      </w:pPr>
      <w:proofErr w:type="spellStart"/>
      <w:r w:rsidRPr="00423429">
        <w:rPr>
          <w:rFonts w:ascii="Times New Roman" w:hAnsi="Times New Roman" w:cs="Times New Roman"/>
          <w:color w:val="000000" w:themeColor="text1"/>
          <w:sz w:val="16"/>
          <w:szCs w:val="16"/>
        </w:rPr>
        <w:t>Jumo</w:t>
      </w:r>
      <w:proofErr w:type="spellEnd"/>
      <w:r w:rsidRPr="00423429">
        <w:rPr>
          <w:rFonts w:ascii="Times New Roman" w:hAnsi="Times New Roman" w:cs="Times New Roman"/>
          <w:color w:val="000000" w:themeColor="text1"/>
          <w:sz w:val="16"/>
          <w:szCs w:val="16"/>
        </w:rPr>
        <w:t xml:space="preserve"> Health develops age</w:t>
      </w:r>
      <w:r w:rsidRPr="00423429">
        <w:rPr>
          <w:rFonts w:ascii="Times New Roman" w:hAnsi="Times New Roman" w:cs="Times New Roman"/>
          <w:color w:val="000000" w:themeColor="text1"/>
          <w:sz w:val="16"/>
          <w:szCs w:val="16"/>
        </w:rPr>
        <w:softHyphen/>
        <w:t>-appropriate, educational resources for patients and caregivers for use throughout their m</w:t>
      </w:r>
      <w:r w:rsidR="00910F40">
        <w:rPr>
          <w:rFonts w:ascii="Times New Roman" w:hAnsi="Times New Roman" w:cs="Times New Roman"/>
          <w:color w:val="000000" w:themeColor="text1"/>
          <w:sz w:val="16"/>
          <w:szCs w:val="16"/>
        </w:rPr>
        <w:t>edical journey. With the belief</w:t>
      </w:r>
      <w:r w:rsidRPr="00423429">
        <w:rPr>
          <w:rFonts w:ascii="Times New Roman" w:hAnsi="Times New Roman" w:cs="Times New Roman"/>
          <w:color w:val="000000" w:themeColor="text1"/>
          <w:sz w:val="16"/>
          <w:szCs w:val="16"/>
        </w:rPr>
        <w:t xml:space="preserve"> that an informed patient is a capable patient, </w:t>
      </w:r>
      <w:proofErr w:type="spellStart"/>
      <w:r w:rsidRPr="00423429">
        <w:rPr>
          <w:rFonts w:ascii="Times New Roman" w:hAnsi="Times New Roman" w:cs="Times New Roman"/>
          <w:color w:val="000000" w:themeColor="text1"/>
          <w:sz w:val="16"/>
          <w:szCs w:val="16"/>
        </w:rPr>
        <w:t>Jumo</w:t>
      </w:r>
      <w:proofErr w:type="spellEnd"/>
      <w:r w:rsidRPr="00423429">
        <w:rPr>
          <w:rFonts w:ascii="Times New Roman" w:hAnsi="Times New Roman" w:cs="Times New Roman"/>
          <w:color w:val="000000" w:themeColor="text1"/>
          <w:sz w:val="16"/>
          <w:szCs w:val="16"/>
        </w:rPr>
        <w:t xml:space="preserve"> Health designs its solutions for outcomes. With experience in more than 60 countries and 50+ languages covering more than 200 topics, our mixed media solutions range from comic books to animated and live action videos, activity and appreciation items, and much more. To learn more about </w:t>
      </w:r>
      <w:proofErr w:type="spellStart"/>
      <w:r w:rsidRPr="00423429">
        <w:rPr>
          <w:rFonts w:ascii="Times New Roman" w:hAnsi="Times New Roman" w:cs="Times New Roman"/>
          <w:color w:val="000000" w:themeColor="text1"/>
          <w:sz w:val="16"/>
          <w:szCs w:val="16"/>
        </w:rPr>
        <w:t>Jumo</w:t>
      </w:r>
      <w:proofErr w:type="spellEnd"/>
      <w:r w:rsidRPr="00423429">
        <w:rPr>
          <w:rFonts w:ascii="Times New Roman" w:hAnsi="Times New Roman" w:cs="Times New Roman"/>
          <w:color w:val="000000" w:themeColor="text1"/>
          <w:sz w:val="16"/>
          <w:szCs w:val="16"/>
        </w:rPr>
        <w:t xml:space="preserve"> Health, please visit jumohealth.com. </w:t>
      </w:r>
    </w:p>
    <w:p w14:paraId="67BBE7DD" w14:textId="77777777" w:rsidR="00423429" w:rsidRPr="00423429" w:rsidRDefault="00423429" w:rsidP="00423429">
      <w:pPr>
        <w:autoSpaceDE w:val="0"/>
        <w:autoSpaceDN w:val="0"/>
        <w:spacing w:after="160" w:line="259" w:lineRule="auto"/>
        <w:contextualSpacing/>
        <w:rPr>
          <w:rFonts w:ascii="Times New Roman" w:hAnsi="Times New Roman" w:cs="Times New Roman"/>
          <w:color w:val="000000" w:themeColor="text1"/>
          <w:sz w:val="16"/>
          <w:szCs w:val="16"/>
        </w:rPr>
      </w:pPr>
      <w:r w:rsidRPr="00423429">
        <w:rPr>
          <w:rFonts w:ascii="Times New Roman" w:hAnsi="Times New Roman" w:cs="Times New Roman"/>
          <w:color w:val="000000" w:themeColor="text1"/>
          <w:sz w:val="16"/>
          <w:szCs w:val="16"/>
        </w:rPr>
        <w:t xml:space="preserve">During this session, </w:t>
      </w:r>
      <w:proofErr w:type="spellStart"/>
      <w:r w:rsidRPr="00423429">
        <w:rPr>
          <w:rFonts w:ascii="Times New Roman" w:hAnsi="Times New Roman" w:cs="Times New Roman"/>
          <w:color w:val="000000" w:themeColor="text1"/>
          <w:sz w:val="16"/>
          <w:szCs w:val="16"/>
        </w:rPr>
        <w:t>Jumo</w:t>
      </w:r>
      <w:proofErr w:type="spellEnd"/>
      <w:r w:rsidRPr="00423429">
        <w:rPr>
          <w:rFonts w:ascii="Times New Roman" w:hAnsi="Times New Roman" w:cs="Times New Roman"/>
          <w:color w:val="000000" w:themeColor="text1"/>
          <w:sz w:val="16"/>
          <w:szCs w:val="16"/>
        </w:rPr>
        <w:t xml:space="preserve"> will show how they use real kids, real families and real advocates to lead children, young adults and their care circles through their medical journey. Join this fun and informative session to experience stories about medicine and research like never before!</w:t>
      </w:r>
    </w:p>
    <w:p w14:paraId="2EBAFEED" w14:textId="77777777" w:rsidR="00423429" w:rsidRPr="009D2BD0" w:rsidRDefault="00423429" w:rsidP="00423429">
      <w:pPr>
        <w:autoSpaceDE w:val="0"/>
        <w:autoSpaceDN w:val="0"/>
        <w:spacing w:after="160" w:line="259" w:lineRule="auto"/>
        <w:contextualSpacing/>
        <w:rPr>
          <w:rFonts w:ascii="Times New Roman" w:hAnsi="Times New Roman" w:cs="Times New Roman"/>
          <w:sz w:val="16"/>
          <w:szCs w:val="16"/>
        </w:rPr>
      </w:pPr>
      <w:r w:rsidRPr="009D2BD0">
        <w:rPr>
          <w:rFonts w:ascii="Times New Roman" w:hAnsi="Times New Roman" w:cs="Times New Roman"/>
          <w:color w:val="000000" w:themeColor="text1"/>
          <w:sz w:val="16"/>
          <w:szCs w:val="16"/>
        </w:rPr>
        <w:t xml:space="preserve">Kirsten Sherman Cervati, Senior Director, Center for Pediatric Clinical Development, PRA </w:t>
      </w:r>
    </w:p>
    <w:p w14:paraId="56D28451" w14:textId="77777777" w:rsidR="00423429" w:rsidRPr="009D2BD0" w:rsidRDefault="00423429" w:rsidP="00423429">
      <w:pPr>
        <w:contextualSpacing/>
        <w:rPr>
          <w:rFonts w:ascii="Times New Roman" w:hAnsi="Times New Roman" w:cs="Times New Roman"/>
          <w:sz w:val="16"/>
          <w:szCs w:val="16"/>
        </w:rPr>
      </w:pPr>
      <w:r w:rsidRPr="009D2BD0">
        <w:rPr>
          <w:rFonts w:ascii="Times New Roman" w:hAnsi="Times New Roman" w:cs="Times New Roman"/>
          <w:sz w:val="16"/>
          <w:szCs w:val="16"/>
        </w:rPr>
        <w:t xml:space="preserve">Nikki Fink, Senior Director, Strategic Solutions with </w:t>
      </w:r>
      <w:proofErr w:type="spellStart"/>
      <w:r w:rsidRPr="009D2BD0">
        <w:rPr>
          <w:rFonts w:ascii="Times New Roman" w:hAnsi="Times New Roman" w:cs="Times New Roman"/>
          <w:sz w:val="16"/>
          <w:szCs w:val="16"/>
        </w:rPr>
        <w:t>Jumo</w:t>
      </w:r>
      <w:proofErr w:type="spellEnd"/>
      <w:r w:rsidRPr="009D2BD0">
        <w:rPr>
          <w:rFonts w:ascii="Times New Roman" w:hAnsi="Times New Roman" w:cs="Times New Roman"/>
          <w:sz w:val="16"/>
          <w:szCs w:val="16"/>
        </w:rPr>
        <w:t xml:space="preserve"> Health </w:t>
      </w:r>
    </w:p>
    <w:p w14:paraId="652AF66F" w14:textId="77777777" w:rsidR="009B4B8A" w:rsidRDefault="009B4B8A" w:rsidP="000F182E">
      <w:pPr>
        <w:autoSpaceDE w:val="0"/>
        <w:autoSpaceDN w:val="0"/>
        <w:spacing w:after="160" w:line="259" w:lineRule="auto"/>
        <w:contextualSpacing/>
        <w:rPr>
          <w:rFonts w:ascii="Times New Roman" w:hAnsi="Times New Roman" w:cs="Times New Roman"/>
          <w:b/>
          <w:sz w:val="16"/>
          <w:szCs w:val="16"/>
        </w:rPr>
      </w:pPr>
    </w:p>
    <w:p w14:paraId="3C3CE674" w14:textId="77777777" w:rsidR="009B4B8A" w:rsidRDefault="00D7354F" w:rsidP="000F182E">
      <w:pPr>
        <w:autoSpaceDE w:val="0"/>
        <w:autoSpaceDN w:val="0"/>
        <w:spacing w:after="160" w:line="259" w:lineRule="auto"/>
        <w:contextualSpacing/>
        <w:rPr>
          <w:rFonts w:ascii="Times New Roman" w:hAnsi="Times New Roman" w:cs="Times New Roman"/>
          <w:b/>
          <w:sz w:val="16"/>
          <w:szCs w:val="16"/>
        </w:rPr>
      </w:pPr>
      <w:r>
        <w:rPr>
          <w:rFonts w:ascii="Times New Roman" w:hAnsi="Times New Roman" w:cs="Times New Roman"/>
          <w:b/>
          <w:sz w:val="16"/>
          <w:szCs w:val="16"/>
        </w:rPr>
        <w:t>4-4:15</w:t>
      </w:r>
    </w:p>
    <w:p w14:paraId="0761B9B9" w14:textId="77777777" w:rsidR="003A6CCC" w:rsidRPr="003A6CCC" w:rsidRDefault="003A6CCC" w:rsidP="003A6CCC">
      <w:pPr>
        <w:rPr>
          <w:rFonts w:ascii="Times New Roman" w:eastAsia="Times New Roman" w:hAnsi="Times New Roman" w:cs="Times New Roman"/>
          <w:b/>
          <w:sz w:val="16"/>
          <w:szCs w:val="16"/>
        </w:rPr>
      </w:pPr>
      <w:r w:rsidRPr="003A6CCC">
        <w:rPr>
          <w:rFonts w:ascii="Times New Roman" w:eastAsia="Times New Roman" w:hAnsi="Times New Roman" w:cs="Times New Roman"/>
          <w:b/>
          <w:sz w:val="16"/>
          <w:szCs w:val="16"/>
        </w:rPr>
        <w:t>PARADIGM, a public private partnership to advance patient engagement in medicines R&amp;D with a focus on young persons</w:t>
      </w:r>
    </w:p>
    <w:p w14:paraId="4B1EAFEB" w14:textId="77777777" w:rsidR="003A6CCC" w:rsidRPr="003A6CCC" w:rsidRDefault="003A6CCC" w:rsidP="003A6CCC">
      <w:pPr>
        <w:rPr>
          <w:rFonts w:ascii="Times New Roman" w:hAnsi="Times New Roman" w:cs="Times New Roman"/>
          <w:iCs/>
          <w:sz w:val="16"/>
          <w:szCs w:val="16"/>
        </w:rPr>
      </w:pPr>
      <w:r w:rsidRPr="003A6CCC">
        <w:rPr>
          <w:rFonts w:ascii="Times New Roman" w:hAnsi="Times New Roman" w:cs="Times New Roman"/>
          <w:iCs/>
          <w:sz w:val="16"/>
          <w:szCs w:val="16"/>
        </w:rPr>
        <w:t xml:space="preserve">Strong of 34 partners (patient </w:t>
      </w:r>
      <w:r w:rsidR="00254ACB" w:rsidRPr="003A6CCC">
        <w:rPr>
          <w:rFonts w:ascii="Times New Roman" w:hAnsi="Times New Roman" w:cs="Times New Roman"/>
          <w:iCs/>
          <w:sz w:val="16"/>
          <w:szCs w:val="16"/>
        </w:rPr>
        <w:t>organizations</w:t>
      </w:r>
      <w:r w:rsidRPr="003A6CCC">
        <w:rPr>
          <w:rFonts w:ascii="Times New Roman" w:hAnsi="Times New Roman" w:cs="Times New Roman"/>
          <w:iCs/>
          <w:sz w:val="16"/>
          <w:szCs w:val="16"/>
        </w:rPr>
        <w:t xml:space="preserve">, pharmaceutical / biotech companies, regulators, HTA bodies and academic teams), PARADIGM (for Patients Active in Research and Dialogues for an Improved Generation of Medicines) will strengthen the understanding of stakeholders’ needs, the systems-readiness, ensure maximum synergies with other initiatives and develop an inventive and workable sustainability roadmap. It aims to focus on adult patients, and also young people and older people with dementia. </w:t>
      </w:r>
    </w:p>
    <w:p w14:paraId="734FAFAC" w14:textId="77777777" w:rsidR="008326CB" w:rsidRPr="008326CB" w:rsidRDefault="00423429" w:rsidP="008326CB">
      <w:pPr>
        <w:rPr>
          <w:rFonts w:ascii="Times New Roman" w:hAnsi="Times New Roman" w:cs="Times New Roman"/>
          <w:sz w:val="16"/>
          <w:szCs w:val="16"/>
        </w:rPr>
      </w:pPr>
      <w:r>
        <w:rPr>
          <w:rFonts w:ascii="Times New Roman" w:hAnsi="Times New Roman" w:cs="Times New Roman"/>
          <w:sz w:val="16"/>
          <w:szCs w:val="16"/>
        </w:rPr>
        <w:t>Mathieu Boudes, PhD</w:t>
      </w:r>
    </w:p>
    <w:p w14:paraId="53134980" w14:textId="77777777" w:rsidR="009B4B8A" w:rsidRDefault="009B4B8A" w:rsidP="000F182E">
      <w:pPr>
        <w:autoSpaceDE w:val="0"/>
        <w:autoSpaceDN w:val="0"/>
        <w:spacing w:after="160" w:line="259" w:lineRule="auto"/>
        <w:contextualSpacing/>
        <w:rPr>
          <w:rFonts w:ascii="Times New Roman" w:hAnsi="Times New Roman" w:cs="Times New Roman"/>
          <w:b/>
          <w:sz w:val="16"/>
          <w:szCs w:val="16"/>
        </w:rPr>
      </w:pPr>
    </w:p>
    <w:p w14:paraId="25F7A29F" w14:textId="77777777" w:rsidR="00D7354F" w:rsidRPr="00D7354F" w:rsidRDefault="00D7354F" w:rsidP="00D7354F">
      <w:pPr>
        <w:autoSpaceDE w:val="0"/>
        <w:autoSpaceDN w:val="0"/>
        <w:spacing w:after="160" w:line="252" w:lineRule="auto"/>
        <w:contextualSpacing/>
        <w:rPr>
          <w:lang w:val="nl-NL"/>
        </w:rPr>
      </w:pPr>
      <w:r w:rsidRPr="00D7354F">
        <w:rPr>
          <w:rFonts w:ascii="Times New Roman" w:hAnsi="Times New Roman"/>
          <w:b/>
          <w:bCs/>
          <w:sz w:val="16"/>
          <w:szCs w:val="16"/>
        </w:rPr>
        <w:t>4:15-5:20</w:t>
      </w:r>
      <w:r w:rsidRPr="00D7354F">
        <w:rPr>
          <w:rFonts w:ascii="Times New Roman" w:hAnsi="Times New Roman"/>
          <w:sz w:val="24"/>
          <w:szCs w:val="24"/>
        </w:rPr>
        <w:t xml:space="preserve"> </w:t>
      </w:r>
      <w:r w:rsidRPr="00D7354F">
        <w:rPr>
          <w:rFonts w:ascii="Times New Roman" w:hAnsi="Times New Roman"/>
          <w:b/>
          <w:bCs/>
          <w:sz w:val="16"/>
          <w:szCs w:val="16"/>
        </w:rPr>
        <w:t>What difference does patient engagement make for young people and medicines development?</w:t>
      </w:r>
    </w:p>
    <w:p w14:paraId="28266F8D" w14:textId="77777777" w:rsidR="00D7354F" w:rsidRPr="00D7354F" w:rsidRDefault="00D7354F" w:rsidP="00D7354F">
      <w:pPr>
        <w:autoSpaceDE w:val="0"/>
        <w:autoSpaceDN w:val="0"/>
        <w:spacing w:after="160" w:line="252" w:lineRule="auto"/>
        <w:contextualSpacing/>
        <w:rPr>
          <w:lang w:val="nl-NL"/>
        </w:rPr>
      </w:pPr>
      <w:r w:rsidRPr="00D7354F">
        <w:rPr>
          <w:rFonts w:ascii="Times New Roman" w:hAnsi="Times New Roman"/>
          <w:sz w:val="16"/>
          <w:szCs w:val="16"/>
        </w:rPr>
        <w:t xml:space="preserve">How does your voice make a difference in medicines development? What does it bring to you, your friends and your family? In this session, we will have an interactive exercise to discuss what change patient engagement makes. We hope to learn from you what outcomes really matter to you. </w:t>
      </w:r>
    </w:p>
    <w:p w14:paraId="65923A21" w14:textId="77777777" w:rsidR="008326CB" w:rsidRDefault="00423429" w:rsidP="008326CB">
      <w:pPr>
        <w:rPr>
          <w:rFonts w:ascii="Times New Roman" w:hAnsi="Times New Roman" w:cs="Times New Roman"/>
          <w:sz w:val="16"/>
          <w:szCs w:val="16"/>
        </w:rPr>
      </w:pPr>
      <w:r>
        <w:rPr>
          <w:rFonts w:ascii="Times New Roman" w:hAnsi="Times New Roman" w:cs="Times New Roman"/>
          <w:sz w:val="16"/>
          <w:szCs w:val="16"/>
        </w:rPr>
        <w:t>Mathieu Boudes, PhD</w:t>
      </w:r>
    </w:p>
    <w:p w14:paraId="35CCEFE3" w14:textId="77777777" w:rsidR="00DC45D9" w:rsidRPr="008326CB" w:rsidRDefault="00DC45D9" w:rsidP="008326CB">
      <w:pPr>
        <w:rPr>
          <w:rFonts w:ascii="Times New Roman" w:hAnsi="Times New Roman" w:cs="Times New Roman"/>
          <w:sz w:val="16"/>
          <w:szCs w:val="16"/>
        </w:rPr>
      </w:pPr>
      <w:r>
        <w:rPr>
          <w:rFonts w:ascii="Times New Roman" w:eastAsia="Times New Roman" w:hAnsi="Times New Roman"/>
          <w:sz w:val="16"/>
          <w:szCs w:val="16"/>
        </w:rPr>
        <w:t xml:space="preserve">Begonya Nafria, </w:t>
      </w:r>
      <w:r w:rsidRPr="00706F0A">
        <w:rPr>
          <w:rFonts w:ascii="Times New Roman" w:eastAsia="Times New Roman" w:hAnsi="Times New Roman"/>
          <w:sz w:val="16"/>
          <w:szCs w:val="16"/>
        </w:rPr>
        <w:t>Patient Advocacy Manager</w:t>
      </w:r>
      <w:r>
        <w:rPr>
          <w:rFonts w:ascii="Times New Roman" w:eastAsia="Times New Roman" w:hAnsi="Times New Roman"/>
          <w:sz w:val="16"/>
          <w:szCs w:val="16"/>
        </w:rPr>
        <w:t xml:space="preserve"> </w:t>
      </w:r>
    </w:p>
    <w:p w14:paraId="121BA086" w14:textId="77777777" w:rsidR="001C078D" w:rsidRPr="001C078D" w:rsidRDefault="001C078D" w:rsidP="001C078D">
      <w:pPr>
        <w:rPr>
          <w:rFonts w:ascii="Times New Roman" w:eastAsia="Times New Roman" w:hAnsi="Times New Roman" w:cs="Times New Roman"/>
          <w:sz w:val="16"/>
          <w:szCs w:val="16"/>
        </w:rPr>
      </w:pPr>
      <w:r w:rsidRPr="001C078D">
        <w:rPr>
          <w:rFonts w:ascii="Times New Roman" w:eastAsia="Times New Roman" w:hAnsi="Times New Roman" w:cs="Times New Roman"/>
          <w:sz w:val="16"/>
          <w:szCs w:val="16"/>
        </w:rPr>
        <w:t xml:space="preserve">Nicole Goedhart, MSc </w:t>
      </w:r>
    </w:p>
    <w:p w14:paraId="48E9EBFA" w14:textId="77777777" w:rsidR="00D7354F" w:rsidRPr="008326CB" w:rsidRDefault="00D7354F" w:rsidP="008326CB">
      <w:pPr>
        <w:rPr>
          <w:rFonts w:ascii="Times New Roman" w:hAnsi="Times New Roman" w:cs="Times New Roman"/>
          <w:sz w:val="18"/>
          <w:szCs w:val="18"/>
        </w:rPr>
      </w:pPr>
    </w:p>
    <w:p w14:paraId="510EB19B" w14:textId="77777777" w:rsidR="008326CB" w:rsidRDefault="009B4B8A" w:rsidP="000F182E">
      <w:pPr>
        <w:autoSpaceDE w:val="0"/>
        <w:autoSpaceDN w:val="0"/>
        <w:spacing w:after="160" w:line="259" w:lineRule="auto"/>
        <w:contextualSpacing/>
        <w:rPr>
          <w:rFonts w:ascii="Times New Roman" w:hAnsi="Times New Roman" w:cs="Times New Roman"/>
          <w:b/>
          <w:sz w:val="16"/>
          <w:szCs w:val="16"/>
        </w:rPr>
      </w:pPr>
      <w:r>
        <w:rPr>
          <w:rFonts w:ascii="Times New Roman" w:hAnsi="Times New Roman" w:cs="Times New Roman"/>
          <w:b/>
          <w:sz w:val="16"/>
          <w:szCs w:val="16"/>
        </w:rPr>
        <w:t>5:30-7:30 PODS ___ on BBQ Tour</w:t>
      </w:r>
    </w:p>
    <w:p w14:paraId="3BC074B4" w14:textId="77777777" w:rsidR="009B4B8A" w:rsidRDefault="009B4B8A" w:rsidP="000F182E">
      <w:pPr>
        <w:autoSpaceDE w:val="0"/>
        <w:autoSpaceDN w:val="0"/>
        <w:spacing w:after="160" w:line="259" w:lineRule="auto"/>
        <w:contextualSpacing/>
        <w:rPr>
          <w:rFonts w:ascii="Times New Roman" w:hAnsi="Times New Roman" w:cs="Times New Roman"/>
          <w:b/>
          <w:sz w:val="16"/>
          <w:szCs w:val="16"/>
        </w:rPr>
      </w:pPr>
      <w:r>
        <w:rPr>
          <w:rFonts w:ascii="Times New Roman" w:hAnsi="Times New Roman" w:cs="Times New Roman"/>
          <w:b/>
          <w:sz w:val="16"/>
          <w:szCs w:val="16"/>
        </w:rPr>
        <w:t>6:00-8:00 PODS ___ on BBQ Tour</w:t>
      </w:r>
    </w:p>
    <w:p w14:paraId="6149FEB9" w14:textId="77777777" w:rsidR="009B4B8A" w:rsidRPr="000F182E" w:rsidRDefault="009B4B8A" w:rsidP="000F182E">
      <w:pPr>
        <w:autoSpaceDE w:val="0"/>
        <w:autoSpaceDN w:val="0"/>
        <w:spacing w:after="160" w:line="259" w:lineRule="auto"/>
        <w:contextualSpacing/>
        <w:rPr>
          <w:rFonts w:ascii="Times New Roman" w:hAnsi="Times New Roman" w:cs="Times New Roman"/>
          <w:b/>
          <w:sz w:val="16"/>
          <w:szCs w:val="16"/>
        </w:rPr>
      </w:pPr>
    </w:p>
    <w:p w14:paraId="6EBDD72C" w14:textId="77777777" w:rsidR="005C6CFF" w:rsidRPr="000F182E" w:rsidRDefault="005C6CFF" w:rsidP="000F182E">
      <w:pPr>
        <w:autoSpaceDE w:val="0"/>
        <w:autoSpaceDN w:val="0"/>
        <w:spacing w:after="160" w:line="259" w:lineRule="auto"/>
        <w:contextualSpacing/>
        <w:rPr>
          <w:rFonts w:ascii="Times New Roman" w:hAnsi="Times New Roman" w:cs="Times New Roman"/>
          <w:b/>
          <w:sz w:val="20"/>
          <w:szCs w:val="20"/>
          <w:u w:val="single"/>
        </w:rPr>
      </w:pPr>
      <w:r w:rsidRPr="000F182E">
        <w:rPr>
          <w:rFonts w:ascii="Times New Roman" w:hAnsi="Times New Roman" w:cs="Times New Roman"/>
          <w:b/>
          <w:sz w:val="20"/>
          <w:szCs w:val="20"/>
          <w:u w:val="single"/>
        </w:rPr>
        <w:t>Thursday June 27</w:t>
      </w:r>
      <w:r w:rsidR="000F182E" w:rsidRPr="000F182E">
        <w:rPr>
          <w:rFonts w:ascii="Times New Roman" w:hAnsi="Times New Roman" w:cs="Times New Roman"/>
          <w:b/>
          <w:sz w:val="20"/>
          <w:szCs w:val="20"/>
          <w:u w:val="single"/>
        </w:rPr>
        <w:t>:</w:t>
      </w:r>
    </w:p>
    <w:p w14:paraId="03F49645" w14:textId="77777777" w:rsidR="00B86890" w:rsidRPr="000F182E" w:rsidRDefault="009B4B8A" w:rsidP="000F182E">
      <w:pPr>
        <w:contextualSpacing/>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 xml:space="preserve">9-9:50 </w:t>
      </w:r>
      <w:r w:rsidR="00B86890" w:rsidRPr="000F182E">
        <w:rPr>
          <w:rFonts w:ascii="Times New Roman" w:eastAsia="Times New Roman" w:hAnsi="Times New Roman" w:cs="Times New Roman"/>
          <w:b/>
          <w:color w:val="000000"/>
          <w:sz w:val="16"/>
          <w:szCs w:val="16"/>
        </w:rPr>
        <w:t xml:space="preserve">Optimizing the Health and Development of Children and Adults with, or at Risk for Disabilities </w:t>
      </w:r>
      <w:r w:rsidR="00B86890" w:rsidRPr="000F182E">
        <w:rPr>
          <w:rFonts w:ascii="Times New Roman" w:eastAsia="Times New Roman" w:hAnsi="Times New Roman" w:cs="Times New Roman"/>
          <w:b/>
          <w:color w:val="000000"/>
          <w:sz w:val="16"/>
          <w:szCs w:val="16"/>
        </w:rPr>
        <w:br/>
      </w:r>
      <w:r w:rsidR="00B86890" w:rsidRPr="000F182E">
        <w:rPr>
          <w:rFonts w:ascii="Times New Roman" w:hAnsi="Times New Roman" w:cs="Times New Roman"/>
          <w:sz w:val="16"/>
          <w:szCs w:val="16"/>
        </w:rPr>
        <w:t>This presentation will provide an overview of the programmatic work being done in the Division of Human Development and Disability (DHDD) within the Center for Disease Control and Prevention’s (CDC) National Center on Birth Defects and Developmental Disabilities. DHDD focuses on better health and brighter futures for children and adults with or at risk for disability, by leading inclusive programs to optimize the health and development of those groups.</w:t>
      </w:r>
    </w:p>
    <w:p w14:paraId="59357C1A" w14:textId="77777777" w:rsidR="00423429" w:rsidRPr="00423429" w:rsidRDefault="00423429" w:rsidP="00423429">
      <w:pPr>
        <w:rPr>
          <w:rFonts w:ascii="Times New Roman" w:hAnsi="Times New Roman" w:cs="Times New Roman"/>
          <w:bCs/>
          <w:sz w:val="16"/>
          <w:szCs w:val="16"/>
        </w:rPr>
      </w:pPr>
      <w:r w:rsidRPr="00423429">
        <w:rPr>
          <w:rFonts w:ascii="Times New Roman" w:hAnsi="Times New Roman" w:cs="Times New Roman"/>
          <w:bCs/>
          <w:sz w:val="16"/>
          <w:szCs w:val="16"/>
        </w:rPr>
        <w:t>Valerie Godoshian, MPH, CHES</w:t>
      </w:r>
    </w:p>
    <w:p w14:paraId="73E6E3A2" w14:textId="77777777" w:rsidR="00E83B98" w:rsidRDefault="00E83B98" w:rsidP="000F182E">
      <w:pPr>
        <w:contextualSpacing/>
        <w:rPr>
          <w:rFonts w:ascii="Times New Roman" w:eastAsia="Times New Roman" w:hAnsi="Times New Roman" w:cs="Times New Roman"/>
          <w:color w:val="000000"/>
          <w:sz w:val="16"/>
          <w:szCs w:val="16"/>
        </w:rPr>
      </w:pPr>
    </w:p>
    <w:p w14:paraId="7BB7B728" w14:textId="77777777" w:rsidR="000F182E" w:rsidRDefault="009B4B8A" w:rsidP="000F182E">
      <w:pPr>
        <w:contextualSpacing/>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10-11:20</w:t>
      </w:r>
      <w:r w:rsidR="00BA0959">
        <w:rPr>
          <w:rFonts w:ascii="Times New Roman" w:eastAsia="Times New Roman" w:hAnsi="Times New Roman" w:cs="Times New Roman"/>
          <w:b/>
          <w:color w:val="000000"/>
          <w:sz w:val="16"/>
          <w:szCs w:val="16"/>
        </w:rPr>
        <w:t xml:space="preserve"> POD</w:t>
      </w:r>
      <w:r>
        <w:rPr>
          <w:rFonts w:ascii="Times New Roman" w:eastAsia="Times New Roman" w:hAnsi="Times New Roman" w:cs="Times New Roman"/>
          <w:b/>
          <w:color w:val="000000"/>
          <w:sz w:val="16"/>
          <w:szCs w:val="16"/>
        </w:rPr>
        <w:t xml:space="preserve"> </w:t>
      </w:r>
      <w:r w:rsidR="000F182E" w:rsidRPr="000F182E">
        <w:rPr>
          <w:rFonts w:ascii="Times New Roman" w:eastAsia="Times New Roman" w:hAnsi="Times New Roman" w:cs="Times New Roman"/>
          <w:b/>
          <w:color w:val="000000"/>
          <w:sz w:val="16"/>
          <w:szCs w:val="16"/>
        </w:rPr>
        <w:t>IRB Project</w:t>
      </w:r>
      <w:r w:rsidR="00BA1C8D">
        <w:rPr>
          <w:rFonts w:ascii="Times New Roman" w:eastAsia="Times New Roman" w:hAnsi="Times New Roman" w:cs="Times New Roman"/>
          <w:b/>
          <w:color w:val="000000"/>
          <w:sz w:val="16"/>
          <w:szCs w:val="16"/>
        </w:rPr>
        <w:t xml:space="preserve"> (Part 3)</w:t>
      </w:r>
    </w:p>
    <w:p w14:paraId="51FA7CBB" w14:textId="77777777" w:rsidR="00BA1C8D" w:rsidRPr="00BA1C8D" w:rsidRDefault="00BA1C8D" w:rsidP="000F182E">
      <w:pPr>
        <w:rPr>
          <w:rFonts w:ascii="Times New Roman" w:hAnsi="Times New Roman" w:cs="Times New Roman"/>
          <w:sz w:val="16"/>
          <w:szCs w:val="16"/>
        </w:rPr>
      </w:pPr>
      <w:r w:rsidRPr="00BA1C8D">
        <w:rPr>
          <w:rFonts w:ascii="Times New Roman" w:hAnsi="Times New Roman" w:cs="Times New Roman"/>
          <w:sz w:val="16"/>
          <w:szCs w:val="16"/>
        </w:rPr>
        <w:t xml:space="preserve">Groups will start compiling their review and composing their final IRB Review Presentation.  Also, groups will discuss a take-home project that you can share with your local chapter in order to teach them about the role of the IRB and human </w:t>
      </w:r>
      <w:r w:rsidR="00FC3CDA" w:rsidRPr="00BA1C8D">
        <w:rPr>
          <w:rFonts w:ascii="Times New Roman" w:hAnsi="Times New Roman" w:cs="Times New Roman"/>
          <w:sz w:val="16"/>
          <w:szCs w:val="16"/>
        </w:rPr>
        <w:t>subject’s</w:t>
      </w:r>
      <w:r w:rsidRPr="00BA1C8D">
        <w:rPr>
          <w:rFonts w:ascii="Times New Roman" w:hAnsi="Times New Roman" w:cs="Times New Roman"/>
          <w:sz w:val="16"/>
          <w:szCs w:val="16"/>
        </w:rPr>
        <w:t xml:space="preserve"> protections.</w:t>
      </w:r>
    </w:p>
    <w:p w14:paraId="118FEDE0" w14:textId="77777777" w:rsidR="006C2833" w:rsidRDefault="00BA1C8D" w:rsidP="00E83B98">
      <w:pPr>
        <w:autoSpaceDE w:val="0"/>
        <w:autoSpaceDN w:val="0"/>
        <w:spacing w:after="160" w:line="259" w:lineRule="auto"/>
        <w:contextualSpacing/>
        <w:rPr>
          <w:rFonts w:ascii="Times New Roman" w:hAnsi="Times New Roman" w:cs="Times New Roman"/>
          <w:sz w:val="16"/>
          <w:szCs w:val="16"/>
        </w:rPr>
      </w:pPr>
      <w:r w:rsidRPr="003F4E3C">
        <w:rPr>
          <w:rFonts w:ascii="Times New Roman" w:hAnsi="Times New Roman" w:cs="Times New Roman"/>
          <w:sz w:val="16"/>
          <w:szCs w:val="16"/>
        </w:rPr>
        <w:t>Ryan McDowell, MS</w:t>
      </w:r>
      <w:r>
        <w:rPr>
          <w:rFonts w:ascii="Times New Roman" w:hAnsi="Times New Roman" w:cs="Times New Roman"/>
          <w:sz w:val="16"/>
          <w:szCs w:val="16"/>
        </w:rPr>
        <w:t xml:space="preserve">, </w:t>
      </w:r>
      <w:r w:rsidRPr="003F4E3C">
        <w:rPr>
          <w:rFonts w:ascii="Times New Roman" w:hAnsi="Times New Roman" w:cs="Times New Roman"/>
          <w:sz w:val="16"/>
          <w:szCs w:val="16"/>
        </w:rPr>
        <w:t>Director Office of Research Integrity</w:t>
      </w:r>
      <w:r>
        <w:rPr>
          <w:rFonts w:ascii="Times New Roman" w:hAnsi="Times New Roman" w:cs="Times New Roman"/>
          <w:sz w:val="16"/>
          <w:szCs w:val="16"/>
        </w:rPr>
        <w:t xml:space="preserve">, Children’s Mercy </w:t>
      </w:r>
      <w:r w:rsidR="006C2833">
        <w:rPr>
          <w:rFonts w:ascii="Times New Roman" w:hAnsi="Times New Roman" w:cs="Times New Roman"/>
          <w:sz w:val="16"/>
          <w:szCs w:val="16"/>
        </w:rPr>
        <w:t>Kansas City</w:t>
      </w:r>
      <w:r w:rsidRPr="00E168B3">
        <w:rPr>
          <w:rFonts w:ascii="Times New Roman" w:hAnsi="Times New Roman" w:cs="Times New Roman"/>
          <w:sz w:val="16"/>
          <w:szCs w:val="16"/>
        </w:rPr>
        <w:t xml:space="preserve"> </w:t>
      </w:r>
    </w:p>
    <w:p w14:paraId="59A558FB" w14:textId="77777777" w:rsidR="00E83B98" w:rsidRPr="009B4B8A" w:rsidRDefault="00E83B98" w:rsidP="00E83B98">
      <w:pPr>
        <w:autoSpaceDE w:val="0"/>
        <w:autoSpaceDN w:val="0"/>
        <w:spacing w:after="160" w:line="259" w:lineRule="auto"/>
        <w:contextualSpacing/>
        <w:rPr>
          <w:rFonts w:ascii="Times New Roman" w:hAnsi="Times New Roman" w:cs="Times New Roman"/>
          <w:b/>
          <w:sz w:val="16"/>
          <w:szCs w:val="16"/>
        </w:rPr>
      </w:pPr>
      <w:r w:rsidRPr="00E168B3">
        <w:rPr>
          <w:rFonts w:ascii="Times New Roman" w:hAnsi="Times New Roman" w:cs="Times New Roman"/>
          <w:sz w:val="16"/>
          <w:szCs w:val="16"/>
        </w:rPr>
        <w:t>Albert John "A.J." Allen M.D., PhD, Senior Medical Fellow, Pediatric capabilities, Eli Lilly and Company</w:t>
      </w:r>
    </w:p>
    <w:p w14:paraId="37536E46" w14:textId="77777777" w:rsidR="00F55102" w:rsidRPr="00F57DF9" w:rsidRDefault="00F55102" w:rsidP="00F55102">
      <w:pPr>
        <w:tabs>
          <w:tab w:val="center" w:pos="4680"/>
        </w:tabs>
        <w:suppressAutoHyphens/>
        <w:spacing w:line="240" w:lineRule="exact"/>
        <w:contextualSpacing/>
        <w:rPr>
          <w:rFonts w:ascii="Times New Roman" w:hAnsi="Times New Roman" w:cs="Times New Roman"/>
          <w:sz w:val="16"/>
          <w:szCs w:val="16"/>
        </w:rPr>
      </w:pPr>
      <w:r w:rsidRPr="000F182E">
        <w:rPr>
          <w:rFonts w:ascii="Times New Roman" w:hAnsi="Times New Roman" w:cs="Times New Roman"/>
          <w:sz w:val="16"/>
          <w:szCs w:val="16"/>
        </w:rPr>
        <w:tab/>
      </w:r>
      <w:r w:rsidRPr="000F182E">
        <w:rPr>
          <w:rFonts w:ascii="Times New Roman" w:hAnsi="Times New Roman" w:cs="Times New Roman"/>
          <w:sz w:val="16"/>
          <w:szCs w:val="16"/>
        </w:rPr>
        <w:tab/>
      </w:r>
    </w:p>
    <w:p w14:paraId="16BA4C26" w14:textId="77777777" w:rsidR="000F182E" w:rsidRDefault="00F55102" w:rsidP="000F182E">
      <w:pPr>
        <w:contextualSpacing/>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11:30-12:20 Lunch</w:t>
      </w:r>
    </w:p>
    <w:p w14:paraId="040803AF" w14:textId="77777777" w:rsidR="00F55102" w:rsidRPr="00F55102" w:rsidRDefault="00F55102" w:rsidP="000F182E">
      <w:pPr>
        <w:contextualSpacing/>
        <w:rPr>
          <w:rFonts w:ascii="Times New Roman" w:eastAsia="Times New Roman" w:hAnsi="Times New Roman" w:cs="Times New Roman"/>
          <w:b/>
          <w:color w:val="000000"/>
          <w:sz w:val="16"/>
          <w:szCs w:val="16"/>
        </w:rPr>
      </w:pPr>
    </w:p>
    <w:p w14:paraId="4281F4B1" w14:textId="77777777" w:rsidR="00F55102" w:rsidRDefault="00F55102" w:rsidP="000F182E">
      <w:pPr>
        <w:contextualSpacing/>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12:30-1:20 Concurrent Sessions</w:t>
      </w:r>
    </w:p>
    <w:p w14:paraId="0E94F2E9" w14:textId="77777777" w:rsidR="00B86890" w:rsidRPr="000F182E" w:rsidRDefault="00B86890" w:rsidP="000F182E">
      <w:pPr>
        <w:contextualSpacing/>
        <w:rPr>
          <w:rFonts w:ascii="Times New Roman" w:eastAsia="Times New Roman" w:hAnsi="Times New Roman" w:cs="Times New Roman"/>
          <w:b/>
          <w:bCs/>
          <w:sz w:val="16"/>
          <w:szCs w:val="16"/>
        </w:rPr>
      </w:pPr>
      <w:r w:rsidRPr="000F182E">
        <w:rPr>
          <w:rFonts w:ascii="Times New Roman" w:eastAsia="Times New Roman" w:hAnsi="Times New Roman" w:cs="Times New Roman"/>
          <w:b/>
          <w:bCs/>
          <w:sz w:val="16"/>
          <w:szCs w:val="16"/>
        </w:rPr>
        <w:t>Let’s Talk About Antibiotics: Engaging English and Spanish speaking parents to develop an</w:t>
      </w:r>
      <w:r w:rsidRPr="000F182E">
        <w:rPr>
          <w:rFonts w:ascii="Times New Roman" w:eastAsia="Times New Roman" w:hAnsi="Times New Roman" w:cs="Times New Roman"/>
          <w:b/>
          <w:bCs/>
          <w:sz w:val="16"/>
          <w:szCs w:val="16"/>
        </w:rPr>
        <w:br/>
        <w:t>intervention to increase appropriate antibiotic use.</w:t>
      </w:r>
    </w:p>
    <w:p w14:paraId="03378880" w14:textId="77777777" w:rsidR="00B86890" w:rsidRPr="000F182E" w:rsidRDefault="00B86890" w:rsidP="000F182E">
      <w:pPr>
        <w:contextualSpacing/>
        <w:rPr>
          <w:rFonts w:ascii="Times New Roman" w:eastAsia="Times New Roman" w:hAnsi="Times New Roman" w:cs="Times New Roman"/>
          <w:b/>
          <w:bCs/>
          <w:sz w:val="16"/>
          <w:szCs w:val="16"/>
        </w:rPr>
      </w:pPr>
      <w:r w:rsidRPr="000F182E">
        <w:rPr>
          <w:rFonts w:ascii="Times New Roman" w:hAnsi="Times New Roman" w:cs="Times New Roman"/>
          <w:sz w:val="16"/>
          <w:szCs w:val="16"/>
        </w:rPr>
        <w:t>Antibiotic overprescribing is a significant public health issue contributing to adverse side effects and antibiotic resistant infections. Parents’ direct or perceived expectations for antibiotics are associated with increase rates of over prescribing in pediatric settings. We will explore the process, impact, and lessons learned from engaging English and Spanish speaking parents in the development of an intervention to increase appropriate antibiotic prescribing in pediatric outpatient settings.</w:t>
      </w:r>
    </w:p>
    <w:p w14:paraId="047C3E4A" w14:textId="77777777" w:rsidR="00E83B98" w:rsidRPr="00E83B98" w:rsidRDefault="00E83B98" w:rsidP="00E83B98">
      <w:pPr>
        <w:contextualSpacing/>
        <w:rPr>
          <w:rFonts w:ascii="Times New Roman" w:eastAsia="Times New Roman" w:hAnsi="Times New Roman" w:cs="Times New Roman"/>
          <w:bCs/>
          <w:sz w:val="16"/>
          <w:szCs w:val="16"/>
        </w:rPr>
      </w:pPr>
      <w:r w:rsidRPr="00E83B98">
        <w:rPr>
          <w:rFonts w:ascii="Times New Roman" w:eastAsia="Times New Roman" w:hAnsi="Times New Roman" w:cs="Times New Roman"/>
          <w:bCs/>
          <w:sz w:val="16"/>
          <w:szCs w:val="16"/>
        </w:rPr>
        <w:t>Panel- Andrea Bradley</w:t>
      </w:r>
      <w:r w:rsidRPr="00E83B98">
        <w:rPr>
          <w:rFonts w:ascii="Cambria Math" w:eastAsia="Times New Roman" w:hAnsi="Cambria Math" w:cs="Cambria Math"/>
          <w:bCs/>
          <w:sz w:val="16"/>
          <w:szCs w:val="16"/>
        </w:rPr>
        <w:t>‐</w:t>
      </w:r>
      <w:r w:rsidRPr="00E83B98">
        <w:rPr>
          <w:rFonts w:ascii="Times New Roman" w:eastAsia="Times New Roman" w:hAnsi="Times New Roman" w:cs="Times New Roman"/>
          <w:bCs/>
          <w:sz w:val="16"/>
          <w:szCs w:val="16"/>
        </w:rPr>
        <w:t>Ewing, MPA, MA, Director of Community Engaged Research Health Services and Outcomes Research Children’s Mercy Hospital</w:t>
      </w:r>
    </w:p>
    <w:p w14:paraId="2D6E61AC" w14:textId="77777777" w:rsidR="00E83B98" w:rsidRPr="00E83B98" w:rsidRDefault="00E83B98" w:rsidP="00E83B98">
      <w:pPr>
        <w:contextualSpacing/>
        <w:rPr>
          <w:rFonts w:ascii="Times New Roman" w:eastAsia="Times New Roman" w:hAnsi="Times New Roman" w:cs="Times New Roman"/>
          <w:bCs/>
          <w:sz w:val="16"/>
          <w:szCs w:val="16"/>
        </w:rPr>
      </w:pPr>
      <w:r w:rsidRPr="00E83B98">
        <w:rPr>
          <w:rFonts w:ascii="Times New Roman" w:eastAsia="Times New Roman" w:hAnsi="Times New Roman" w:cs="Times New Roman"/>
          <w:bCs/>
          <w:sz w:val="16"/>
          <w:szCs w:val="16"/>
        </w:rPr>
        <w:t>Carey Bickford, BA, Parent Advisory Board Children’s Mercy Kansas City</w:t>
      </w:r>
      <w:r w:rsidRPr="00E83B98">
        <w:rPr>
          <w:rFonts w:ascii="Times New Roman" w:eastAsia="Times New Roman" w:hAnsi="Times New Roman" w:cs="Times New Roman"/>
          <w:bCs/>
          <w:sz w:val="16"/>
          <w:szCs w:val="16"/>
        </w:rPr>
        <w:br/>
        <w:t>Terrence Gallagher, MA, Parent Advisory Board Children’s Mercy Kansas City</w:t>
      </w:r>
    </w:p>
    <w:p w14:paraId="7EA5C436" w14:textId="77777777" w:rsidR="00E83B98" w:rsidRPr="00E83B98" w:rsidRDefault="00E83B98" w:rsidP="00E83B98">
      <w:pPr>
        <w:contextualSpacing/>
        <w:rPr>
          <w:rFonts w:ascii="Times New Roman" w:eastAsia="Times New Roman" w:hAnsi="Times New Roman" w:cs="Times New Roman"/>
          <w:bCs/>
          <w:sz w:val="16"/>
          <w:szCs w:val="16"/>
        </w:rPr>
      </w:pPr>
      <w:r w:rsidRPr="00E83B98">
        <w:rPr>
          <w:rFonts w:ascii="Times New Roman" w:eastAsia="Times New Roman" w:hAnsi="Times New Roman" w:cs="Times New Roman"/>
          <w:bCs/>
          <w:sz w:val="16"/>
          <w:szCs w:val="16"/>
        </w:rPr>
        <w:t>Monica Mendez, BA, Parent Advisory Board Children’s Mercy Kansas City</w:t>
      </w:r>
    </w:p>
    <w:p w14:paraId="38653A2D" w14:textId="77777777" w:rsidR="00B86890" w:rsidRDefault="00B86890" w:rsidP="000F182E">
      <w:pPr>
        <w:contextualSpacing/>
        <w:rPr>
          <w:rFonts w:ascii="Times New Roman" w:eastAsia="Times New Roman" w:hAnsi="Times New Roman" w:cs="Times New Roman"/>
          <w:color w:val="000000"/>
          <w:sz w:val="16"/>
          <w:szCs w:val="16"/>
        </w:rPr>
      </w:pPr>
    </w:p>
    <w:p w14:paraId="1E759775" w14:textId="77777777" w:rsidR="0027187A" w:rsidRDefault="0027187A" w:rsidP="000F182E">
      <w:pPr>
        <w:contextualSpacing/>
        <w:rPr>
          <w:rFonts w:ascii="Times New Roman" w:eastAsia="Times New Roman" w:hAnsi="Times New Roman" w:cs="Times New Roman"/>
          <w:color w:val="000000"/>
          <w:sz w:val="16"/>
          <w:szCs w:val="16"/>
        </w:rPr>
      </w:pPr>
    </w:p>
    <w:p w14:paraId="20402571" w14:textId="77777777" w:rsidR="0027187A" w:rsidRPr="000F182E" w:rsidRDefault="0027187A" w:rsidP="000F182E">
      <w:pPr>
        <w:contextualSpacing/>
        <w:rPr>
          <w:rFonts w:ascii="Times New Roman" w:eastAsia="Times New Roman" w:hAnsi="Times New Roman" w:cs="Times New Roman"/>
          <w:color w:val="000000"/>
          <w:sz w:val="16"/>
          <w:szCs w:val="16"/>
        </w:rPr>
      </w:pPr>
    </w:p>
    <w:p w14:paraId="57E933E5" w14:textId="77777777" w:rsidR="00B86890" w:rsidRPr="000F182E" w:rsidRDefault="00B86890" w:rsidP="000F182E">
      <w:pPr>
        <w:contextualSpacing/>
        <w:rPr>
          <w:rFonts w:ascii="Times New Roman" w:eastAsia="Times New Roman" w:hAnsi="Times New Roman" w:cs="Times New Roman"/>
          <w:b/>
          <w:bCs/>
          <w:sz w:val="16"/>
          <w:szCs w:val="16"/>
        </w:rPr>
      </w:pPr>
      <w:r w:rsidRPr="000F182E">
        <w:rPr>
          <w:rFonts w:ascii="Times New Roman" w:eastAsia="Times New Roman" w:hAnsi="Times New Roman" w:cs="Times New Roman"/>
          <w:b/>
          <w:bCs/>
          <w:sz w:val="16"/>
          <w:szCs w:val="16"/>
        </w:rPr>
        <w:lastRenderedPageBreak/>
        <w:t>“It actually felt like I was a researcher myself”</w:t>
      </w:r>
      <w:r w:rsidRPr="000F182E">
        <w:rPr>
          <w:rFonts w:ascii="Times New Roman" w:eastAsia="Times New Roman" w:hAnsi="Times New Roman" w:cs="Times New Roman"/>
          <w:b/>
          <w:bCs/>
          <w:sz w:val="16"/>
          <w:szCs w:val="16"/>
        </w:rPr>
        <w:br/>
        <w:t>Involving children in medical research: a VIP (very interactive presentation)!</w:t>
      </w:r>
    </w:p>
    <w:p w14:paraId="2878BBD9" w14:textId="77777777" w:rsidR="00B86890" w:rsidRPr="000F182E" w:rsidRDefault="00B86890" w:rsidP="000F182E">
      <w:pPr>
        <w:contextualSpacing/>
        <w:rPr>
          <w:rFonts w:ascii="Times New Roman" w:eastAsia="Times New Roman" w:hAnsi="Times New Roman" w:cs="Times New Roman"/>
          <w:b/>
          <w:bCs/>
          <w:sz w:val="16"/>
          <w:szCs w:val="16"/>
        </w:rPr>
      </w:pPr>
      <w:r w:rsidRPr="000F182E">
        <w:rPr>
          <w:rFonts w:ascii="Times New Roman" w:hAnsi="Times New Roman" w:cs="Times New Roman"/>
          <w:sz w:val="16"/>
          <w:szCs w:val="16"/>
        </w:rPr>
        <w:t>In this project, children were involved as co-researchers in the analysis of findings from a qualitative interview study about young people’s experiences of participation in medical research, using video analysis. During the iCAN Advocacy Research Summit we will discuss successes and pitfalls in the process, and reflect on participants’ involvement and engagement.</w:t>
      </w:r>
      <w:r w:rsidR="00E64822">
        <w:rPr>
          <w:rFonts w:ascii="Times New Roman" w:hAnsi="Times New Roman" w:cs="Times New Roman"/>
          <w:sz w:val="16"/>
          <w:szCs w:val="16"/>
        </w:rPr>
        <w:t xml:space="preserve"> The presentation will be interactive, and the presenter welcomes input from the audience.</w:t>
      </w:r>
    </w:p>
    <w:p w14:paraId="3ACB3DA3" w14:textId="77777777" w:rsidR="00E83B98" w:rsidRPr="00E83B98" w:rsidRDefault="00E83B98" w:rsidP="00E83B98">
      <w:pPr>
        <w:spacing w:after="240"/>
        <w:contextualSpacing/>
        <w:rPr>
          <w:rFonts w:ascii="Times New Roman" w:eastAsia="Times New Roman" w:hAnsi="Times New Roman" w:cs="Times New Roman"/>
          <w:color w:val="EDC2FE"/>
          <w:sz w:val="16"/>
          <w:szCs w:val="16"/>
        </w:rPr>
      </w:pPr>
      <w:proofErr w:type="spellStart"/>
      <w:r w:rsidRPr="00E83B98">
        <w:rPr>
          <w:rFonts w:ascii="Times New Roman" w:eastAsia="Times New Roman" w:hAnsi="Times New Roman" w:cs="Times New Roman"/>
          <w:bCs/>
          <w:sz w:val="16"/>
          <w:szCs w:val="16"/>
        </w:rPr>
        <w:t>Malou</w:t>
      </w:r>
      <w:proofErr w:type="spellEnd"/>
      <w:r w:rsidRPr="00E83B98">
        <w:rPr>
          <w:rFonts w:ascii="Times New Roman" w:eastAsia="Times New Roman" w:hAnsi="Times New Roman" w:cs="Times New Roman"/>
          <w:bCs/>
          <w:sz w:val="16"/>
          <w:szCs w:val="16"/>
        </w:rPr>
        <w:t xml:space="preserve"> </w:t>
      </w:r>
      <w:proofErr w:type="spellStart"/>
      <w:r w:rsidRPr="00E83B98">
        <w:rPr>
          <w:rFonts w:ascii="Times New Roman" w:eastAsia="Times New Roman" w:hAnsi="Times New Roman" w:cs="Times New Roman"/>
          <w:bCs/>
          <w:sz w:val="16"/>
          <w:szCs w:val="16"/>
        </w:rPr>
        <w:t>Luchtenberg</w:t>
      </w:r>
      <w:proofErr w:type="spellEnd"/>
      <w:r w:rsidRPr="00E83B98">
        <w:rPr>
          <w:rFonts w:ascii="Times New Roman" w:eastAsia="Times New Roman" w:hAnsi="Times New Roman" w:cs="Times New Roman"/>
          <w:bCs/>
          <w:sz w:val="16"/>
          <w:szCs w:val="16"/>
        </w:rPr>
        <w:t>, MD/PhD student Department of Pediatrics &amp; Ethics Department,  University of Groningen, University Medical Center Groningen</w:t>
      </w:r>
    </w:p>
    <w:p w14:paraId="22086CD6" w14:textId="77777777" w:rsidR="00B86890" w:rsidRPr="000F182E" w:rsidRDefault="00B86890" w:rsidP="000F182E">
      <w:pPr>
        <w:spacing w:after="240"/>
        <w:contextualSpacing/>
        <w:rPr>
          <w:rFonts w:ascii="Times New Roman" w:eastAsia="Times New Roman" w:hAnsi="Times New Roman" w:cs="Times New Roman"/>
          <w:color w:val="EDC2FE"/>
          <w:sz w:val="16"/>
          <w:szCs w:val="16"/>
        </w:rPr>
      </w:pPr>
    </w:p>
    <w:p w14:paraId="38440052" w14:textId="77777777" w:rsidR="00F55102" w:rsidRDefault="00F55102" w:rsidP="000F182E">
      <w:pPr>
        <w:contextualSpacing/>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1:30-2:20 Concurrent Sessions</w:t>
      </w:r>
    </w:p>
    <w:p w14:paraId="23CD1492" w14:textId="77777777" w:rsidR="002A6B4C" w:rsidRDefault="002A6B4C" w:rsidP="000F182E">
      <w:pPr>
        <w:contextualSpacing/>
        <w:rPr>
          <w:rFonts w:ascii="Times New Roman" w:hAnsi="Times New Roman" w:cs="Times New Roman"/>
          <w:sz w:val="16"/>
          <w:szCs w:val="16"/>
        </w:rPr>
      </w:pPr>
      <w:r w:rsidRPr="000F182E">
        <w:rPr>
          <w:rFonts w:ascii="Times New Roman" w:hAnsi="Times New Roman" w:cs="Times New Roman"/>
          <w:sz w:val="16"/>
          <w:szCs w:val="16"/>
        </w:rPr>
        <w:t xml:space="preserve">.  </w:t>
      </w:r>
    </w:p>
    <w:p w14:paraId="0D9AE328" w14:textId="77777777" w:rsidR="00E83B98" w:rsidRPr="000F182E" w:rsidRDefault="00E83B98" w:rsidP="00E83B98">
      <w:pPr>
        <w:contextualSpacing/>
        <w:rPr>
          <w:rFonts w:ascii="Times New Roman" w:eastAsia="Times New Roman" w:hAnsi="Times New Roman" w:cs="Times New Roman"/>
          <w:b/>
          <w:bCs/>
          <w:sz w:val="16"/>
          <w:szCs w:val="16"/>
        </w:rPr>
      </w:pPr>
      <w:r w:rsidRPr="000F182E">
        <w:rPr>
          <w:rFonts w:ascii="Times New Roman" w:eastAsia="Times New Roman" w:hAnsi="Times New Roman" w:cs="Times New Roman"/>
          <w:b/>
          <w:bCs/>
          <w:sz w:val="16"/>
          <w:szCs w:val="16"/>
        </w:rPr>
        <w:t xml:space="preserve">Developing a patient perspective on use of </w:t>
      </w:r>
      <w:proofErr w:type="spellStart"/>
      <w:r w:rsidRPr="000F182E">
        <w:rPr>
          <w:rFonts w:ascii="Times New Roman" w:eastAsia="Times New Roman" w:hAnsi="Times New Roman" w:cs="Times New Roman"/>
          <w:b/>
          <w:bCs/>
          <w:sz w:val="16"/>
          <w:szCs w:val="16"/>
        </w:rPr>
        <w:t>Continuomics</w:t>
      </w:r>
      <w:proofErr w:type="spellEnd"/>
    </w:p>
    <w:p w14:paraId="0A093F44" w14:textId="77777777" w:rsidR="00E83B98" w:rsidRPr="000F182E" w:rsidRDefault="00E83B98" w:rsidP="00E83B98">
      <w:pPr>
        <w:contextualSpacing/>
        <w:rPr>
          <w:rFonts w:ascii="Times New Roman" w:hAnsi="Times New Roman" w:cs="Times New Roman"/>
          <w:sz w:val="16"/>
          <w:szCs w:val="16"/>
        </w:rPr>
      </w:pPr>
      <w:r w:rsidRPr="000F182E">
        <w:rPr>
          <w:rFonts w:ascii="Times New Roman" w:hAnsi="Times New Roman" w:cs="Times New Roman"/>
          <w:sz w:val="16"/>
          <w:szCs w:val="16"/>
        </w:rPr>
        <w:t>The workshop presents the concepts relevant to “</w:t>
      </w:r>
      <w:proofErr w:type="spellStart"/>
      <w:r w:rsidRPr="000F182E">
        <w:rPr>
          <w:rFonts w:ascii="Times New Roman" w:hAnsi="Times New Roman" w:cs="Times New Roman"/>
          <w:sz w:val="16"/>
          <w:szCs w:val="16"/>
        </w:rPr>
        <w:t>Continuomics</w:t>
      </w:r>
      <w:proofErr w:type="spellEnd"/>
      <w:r w:rsidRPr="000F182E">
        <w:rPr>
          <w:rFonts w:ascii="Times New Roman" w:hAnsi="Times New Roman" w:cs="Times New Roman"/>
          <w:sz w:val="16"/>
          <w:szCs w:val="16"/>
        </w:rPr>
        <w:t>” (continuous clinical data collection), the promise of technologies, concerns and privacy, focusing on pediatric trials. Can we take the technology that monitors the performance of our cars to improve how we monitor our health? Attendees will discuss different uses of “</w:t>
      </w:r>
      <w:proofErr w:type="spellStart"/>
      <w:r w:rsidRPr="000F182E">
        <w:rPr>
          <w:rFonts w:ascii="Times New Roman" w:hAnsi="Times New Roman" w:cs="Times New Roman"/>
          <w:sz w:val="16"/>
          <w:szCs w:val="16"/>
        </w:rPr>
        <w:t>Continuomics</w:t>
      </w:r>
      <w:proofErr w:type="spellEnd"/>
      <w:r w:rsidRPr="000F182E">
        <w:rPr>
          <w:rFonts w:ascii="Times New Roman" w:hAnsi="Times New Roman" w:cs="Times New Roman"/>
          <w:sz w:val="16"/>
          <w:szCs w:val="16"/>
        </w:rPr>
        <w:t xml:space="preserve">” (general health, chronic disease, life-threatening disease) and various sensors or devices used for continuous data collection. </w:t>
      </w:r>
    </w:p>
    <w:p w14:paraId="1FCCBCFE" w14:textId="77777777" w:rsidR="00E83B98" w:rsidRPr="00423429" w:rsidRDefault="00E83B98" w:rsidP="00E83B98">
      <w:pPr>
        <w:contextualSpacing/>
        <w:rPr>
          <w:rFonts w:ascii="Times New Roman" w:eastAsia="Times New Roman" w:hAnsi="Times New Roman" w:cs="Times New Roman"/>
          <w:bCs/>
          <w:color w:val="000000"/>
          <w:sz w:val="16"/>
          <w:szCs w:val="16"/>
        </w:rPr>
      </w:pPr>
      <w:r w:rsidRPr="00423429">
        <w:rPr>
          <w:rFonts w:ascii="Times New Roman" w:eastAsia="Times New Roman" w:hAnsi="Times New Roman" w:cs="Times New Roman"/>
          <w:bCs/>
          <w:color w:val="000000"/>
          <w:sz w:val="16"/>
          <w:szCs w:val="16"/>
        </w:rPr>
        <w:t xml:space="preserve">Tony Fantana, PhD, Advisor-GPS Analytics Epidemiology-GPS,, Eli Lilly and Company </w:t>
      </w:r>
      <w:r w:rsidRPr="00423429">
        <w:rPr>
          <w:rFonts w:ascii="Times New Roman" w:eastAsia="Times New Roman" w:hAnsi="Times New Roman" w:cs="Times New Roman"/>
          <w:bCs/>
          <w:color w:val="000000"/>
          <w:sz w:val="16"/>
          <w:szCs w:val="16"/>
        </w:rPr>
        <w:br/>
        <w:t>Mary A Short RN, MSN, Sr. Clinical Research Advisor, Pediatric Capabilities Function, Eli Lilly and Company</w:t>
      </w:r>
    </w:p>
    <w:p w14:paraId="0C7B12F9" w14:textId="77777777" w:rsidR="00E83B98" w:rsidRPr="009B4B8A" w:rsidRDefault="00E83B98" w:rsidP="00E83B98">
      <w:pPr>
        <w:autoSpaceDE w:val="0"/>
        <w:autoSpaceDN w:val="0"/>
        <w:spacing w:after="160" w:line="259" w:lineRule="auto"/>
        <w:contextualSpacing/>
        <w:rPr>
          <w:rFonts w:ascii="Times New Roman" w:hAnsi="Times New Roman" w:cs="Times New Roman"/>
          <w:b/>
          <w:sz w:val="16"/>
          <w:szCs w:val="16"/>
        </w:rPr>
      </w:pPr>
      <w:r w:rsidRPr="00E168B3">
        <w:rPr>
          <w:rFonts w:ascii="Times New Roman" w:hAnsi="Times New Roman" w:cs="Times New Roman"/>
          <w:sz w:val="16"/>
          <w:szCs w:val="16"/>
        </w:rPr>
        <w:t>Albert John "A.J." Allen M.D., PhD, Senior Medical Fellow, Pediatric capabilities, Eli Lilly and Company</w:t>
      </w:r>
    </w:p>
    <w:p w14:paraId="6893A4DC" w14:textId="77777777" w:rsidR="00E83B98" w:rsidRPr="009B4B8A" w:rsidRDefault="00E83B98" w:rsidP="000F182E">
      <w:pPr>
        <w:contextualSpacing/>
        <w:rPr>
          <w:rFonts w:ascii="Times New Roman" w:hAnsi="Times New Roman" w:cs="Times New Roman"/>
          <w:sz w:val="16"/>
          <w:szCs w:val="16"/>
        </w:rPr>
      </w:pPr>
    </w:p>
    <w:p w14:paraId="032873ED" w14:textId="77777777" w:rsidR="00E83B98" w:rsidRPr="000F182E" w:rsidRDefault="00E83B98" w:rsidP="00E83B98">
      <w:pPr>
        <w:contextualSpacing/>
        <w:rPr>
          <w:rFonts w:ascii="Times New Roman" w:eastAsia="Times New Roman" w:hAnsi="Times New Roman" w:cs="Times New Roman"/>
          <w:b/>
          <w:color w:val="000000"/>
          <w:sz w:val="16"/>
          <w:szCs w:val="16"/>
        </w:rPr>
      </w:pPr>
      <w:r w:rsidRPr="000F182E">
        <w:rPr>
          <w:rFonts w:ascii="Times New Roman" w:eastAsia="Times New Roman" w:hAnsi="Times New Roman" w:cs="Times New Roman"/>
          <w:b/>
          <w:color w:val="000000"/>
          <w:sz w:val="16"/>
          <w:szCs w:val="16"/>
        </w:rPr>
        <w:t xml:space="preserve">The Cool Stuff Being Done at </w:t>
      </w:r>
      <w:proofErr w:type="spellStart"/>
      <w:r w:rsidRPr="000F182E">
        <w:rPr>
          <w:rFonts w:ascii="Times New Roman" w:eastAsia="Times New Roman" w:hAnsi="Times New Roman" w:cs="Times New Roman"/>
          <w:b/>
          <w:color w:val="000000"/>
          <w:sz w:val="16"/>
          <w:szCs w:val="16"/>
        </w:rPr>
        <w:t>Stowers</w:t>
      </w:r>
      <w:proofErr w:type="spellEnd"/>
      <w:r w:rsidRPr="000F182E">
        <w:rPr>
          <w:rFonts w:ascii="Times New Roman" w:eastAsia="Times New Roman" w:hAnsi="Times New Roman" w:cs="Times New Roman"/>
          <w:b/>
          <w:color w:val="000000"/>
          <w:sz w:val="16"/>
          <w:szCs w:val="16"/>
        </w:rPr>
        <w:t xml:space="preserve"> Institute</w:t>
      </w:r>
    </w:p>
    <w:p w14:paraId="41F40312" w14:textId="77777777" w:rsidR="00E83B98" w:rsidRPr="00E83B98" w:rsidRDefault="00E83B98" w:rsidP="00E83B98">
      <w:pPr>
        <w:contextualSpacing/>
        <w:rPr>
          <w:rFonts w:ascii="Times New Roman" w:eastAsia="Times New Roman" w:hAnsi="Times New Roman" w:cs="Times New Roman"/>
          <w:color w:val="000000"/>
          <w:sz w:val="16"/>
          <w:szCs w:val="16"/>
        </w:rPr>
      </w:pPr>
      <w:r w:rsidRPr="00E83B98">
        <w:rPr>
          <w:rFonts w:ascii="Times New Roman" w:eastAsia="Times New Roman" w:hAnsi="Times New Roman" w:cs="Times New Roman"/>
          <w:color w:val="000000"/>
          <w:sz w:val="16"/>
          <w:szCs w:val="16"/>
        </w:rPr>
        <w:t xml:space="preserve">R. Scott Hawley Ph.D., American Cancer Society Research Professor, Investigator, </w:t>
      </w:r>
      <w:proofErr w:type="spellStart"/>
      <w:r w:rsidRPr="00E83B98">
        <w:rPr>
          <w:rFonts w:ascii="Times New Roman" w:eastAsia="Times New Roman" w:hAnsi="Times New Roman" w:cs="Times New Roman"/>
          <w:color w:val="000000"/>
          <w:sz w:val="16"/>
          <w:szCs w:val="16"/>
        </w:rPr>
        <w:t>Stowers</w:t>
      </w:r>
      <w:proofErr w:type="spellEnd"/>
      <w:r w:rsidRPr="00E83B98">
        <w:rPr>
          <w:rFonts w:ascii="Times New Roman" w:eastAsia="Times New Roman" w:hAnsi="Times New Roman" w:cs="Times New Roman"/>
          <w:color w:val="000000"/>
          <w:sz w:val="16"/>
          <w:szCs w:val="16"/>
        </w:rPr>
        <w:t xml:space="preserve"> Institute for Medical Research, Founding Dean, Graduate School at </w:t>
      </w:r>
      <w:proofErr w:type="spellStart"/>
      <w:r w:rsidRPr="00E83B98">
        <w:rPr>
          <w:rFonts w:ascii="Times New Roman" w:eastAsia="Times New Roman" w:hAnsi="Times New Roman" w:cs="Times New Roman"/>
          <w:color w:val="000000"/>
          <w:sz w:val="16"/>
          <w:szCs w:val="16"/>
        </w:rPr>
        <w:t>Stowers</w:t>
      </w:r>
      <w:proofErr w:type="spellEnd"/>
      <w:r w:rsidRPr="00E83B98">
        <w:rPr>
          <w:rFonts w:ascii="Times New Roman" w:eastAsia="Times New Roman" w:hAnsi="Times New Roman" w:cs="Times New Roman"/>
          <w:color w:val="000000"/>
          <w:sz w:val="16"/>
          <w:szCs w:val="16"/>
        </w:rPr>
        <w:t xml:space="preserve"> Institute</w:t>
      </w:r>
    </w:p>
    <w:p w14:paraId="49269751" w14:textId="77777777" w:rsidR="00D625B4" w:rsidRDefault="00D625B4" w:rsidP="00D625B4">
      <w:pPr>
        <w:autoSpaceDE w:val="0"/>
        <w:autoSpaceDN w:val="0"/>
        <w:rPr>
          <w:rFonts w:ascii="Times New Roman" w:hAnsi="Times New Roman"/>
          <w:sz w:val="16"/>
          <w:szCs w:val="16"/>
        </w:rPr>
      </w:pPr>
      <w:r>
        <w:rPr>
          <w:rFonts w:ascii="Times New Roman" w:hAnsi="Times New Roman"/>
          <w:sz w:val="16"/>
          <w:szCs w:val="16"/>
        </w:rPr>
        <w:t>Recently, my lab has been developing new techniques to gain a deeper mechanistic understanding of the synaptonemal complex, a larger protein structure that assembles between the chromosomes during meiosis. This proposal will take advantage of recent microscopy and CRISPR advances to examine the regulation and assembly of the synaptonemal complex during meiosis. Our lab is uniquely suited to complete this work because we have the tools and expertise already in-house. This study will help us identify key regulatory mechanisms that will potentially be applicable both in the treatment of cancer and in preventing birth defects and infertility.</w:t>
      </w:r>
    </w:p>
    <w:p w14:paraId="6887DDBB" w14:textId="77777777" w:rsidR="00843912" w:rsidRDefault="00843912" w:rsidP="003A6CCC">
      <w:pPr>
        <w:spacing w:before="100" w:beforeAutospacing="1" w:after="100" w:afterAutospacing="1"/>
        <w:contextualSpacing/>
        <w:rPr>
          <w:rFonts w:ascii="Times New Roman" w:hAnsi="Times New Roman" w:cs="Times New Roman"/>
          <w:b/>
          <w:iCs/>
          <w:sz w:val="16"/>
          <w:szCs w:val="16"/>
        </w:rPr>
      </w:pPr>
    </w:p>
    <w:p w14:paraId="3F5250EF" w14:textId="77777777" w:rsidR="00024285" w:rsidRDefault="00024285" w:rsidP="003A6CCC">
      <w:pPr>
        <w:spacing w:before="100" w:beforeAutospacing="1" w:after="100" w:afterAutospacing="1"/>
        <w:contextualSpacing/>
        <w:rPr>
          <w:rFonts w:ascii="Times New Roman" w:hAnsi="Times New Roman" w:cs="Times New Roman"/>
          <w:b/>
          <w:iCs/>
          <w:sz w:val="16"/>
          <w:szCs w:val="16"/>
        </w:rPr>
      </w:pPr>
      <w:r>
        <w:rPr>
          <w:rFonts w:ascii="Times New Roman" w:hAnsi="Times New Roman" w:cs="Times New Roman"/>
          <w:b/>
          <w:iCs/>
          <w:sz w:val="16"/>
          <w:szCs w:val="16"/>
        </w:rPr>
        <w:t>2:30-3:20</w:t>
      </w:r>
    </w:p>
    <w:p w14:paraId="53F7C048" w14:textId="77777777" w:rsidR="003A6CCC" w:rsidRPr="003A6CCC" w:rsidRDefault="003A6CCC" w:rsidP="003A6CCC">
      <w:pPr>
        <w:spacing w:before="100" w:beforeAutospacing="1" w:after="100" w:afterAutospacing="1"/>
        <w:contextualSpacing/>
        <w:rPr>
          <w:rFonts w:ascii="Times New Roman" w:hAnsi="Times New Roman" w:cs="Times New Roman"/>
          <w:b/>
          <w:iCs/>
          <w:sz w:val="16"/>
          <w:szCs w:val="16"/>
        </w:rPr>
      </w:pPr>
      <w:r w:rsidRPr="003A6CCC">
        <w:rPr>
          <w:rFonts w:ascii="Times New Roman" w:hAnsi="Times New Roman" w:cs="Times New Roman"/>
          <w:b/>
          <w:iCs/>
          <w:sz w:val="16"/>
          <w:szCs w:val="16"/>
        </w:rPr>
        <w:t>How does a CRO support development of medicines for children?</w:t>
      </w:r>
    </w:p>
    <w:p w14:paraId="629873BA" w14:textId="77777777" w:rsidR="00042555" w:rsidRPr="009F0538" w:rsidRDefault="00042555" w:rsidP="00042555">
      <w:pPr>
        <w:spacing w:before="100" w:beforeAutospacing="1" w:after="100" w:afterAutospacing="1"/>
        <w:contextualSpacing/>
        <w:rPr>
          <w:rFonts w:ascii="Times New Roman" w:hAnsi="Times New Roman" w:cs="Times New Roman"/>
          <w:sz w:val="16"/>
          <w:szCs w:val="16"/>
        </w:rPr>
      </w:pPr>
      <w:r w:rsidRPr="009F0538">
        <w:rPr>
          <w:rFonts w:ascii="Times New Roman" w:hAnsi="Times New Roman" w:cs="Times New Roman"/>
          <w:bCs/>
          <w:sz w:val="16"/>
          <w:szCs w:val="16"/>
        </w:rPr>
        <w:t>Dr Martine Dehlinger-Kremer</w:t>
      </w:r>
      <w:r w:rsidRPr="009F0538">
        <w:rPr>
          <w:rFonts w:ascii="Times New Roman" w:hAnsi="Times New Roman" w:cs="Times New Roman"/>
          <w:sz w:val="16"/>
          <w:szCs w:val="16"/>
        </w:rPr>
        <w:t xml:space="preserve">, Vice President, Pediatric Development | </w:t>
      </w:r>
      <w:proofErr w:type="spellStart"/>
      <w:r w:rsidRPr="009F0538">
        <w:rPr>
          <w:rFonts w:ascii="Times New Roman" w:hAnsi="Times New Roman" w:cs="Times New Roman"/>
          <w:bCs/>
          <w:spacing w:val="10"/>
          <w:sz w:val="16"/>
          <w:szCs w:val="16"/>
        </w:rPr>
        <w:t>synteract</w:t>
      </w:r>
      <w:proofErr w:type="spellEnd"/>
      <w:r w:rsidRPr="009F0538">
        <w:rPr>
          <w:rFonts w:ascii="Times New Roman" w:hAnsi="Times New Roman" w:cs="Times New Roman"/>
          <w:sz w:val="16"/>
          <w:szCs w:val="16"/>
        </w:rPr>
        <w:t>®</w:t>
      </w:r>
    </w:p>
    <w:p w14:paraId="0D9CA427" w14:textId="77777777" w:rsidR="009801C7" w:rsidRPr="009801C7" w:rsidRDefault="009801C7" w:rsidP="009801C7">
      <w:pPr>
        <w:contextualSpacing/>
        <w:rPr>
          <w:rFonts w:ascii="Times New Roman" w:hAnsi="Times New Roman" w:cs="Times New Roman"/>
          <w:bCs/>
          <w:sz w:val="16"/>
          <w:szCs w:val="16"/>
        </w:rPr>
      </w:pPr>
      <w:r w:rsidRPr="009801C7">
        <w:rPr>
          <w:rFonts w:ascii="Times New Roman" w:hAnsi="Times New Roman" w:cs="Times New Roman"/>
          <w:color w:val="222222"/>
          <w:sz w:val="16"/>
          <w:szCs w:val="16"/>
          <w:lang w:val="en"/>
        </w:rPr>
        <w:t>Children have the same right as adults to appropriate and safe treatment with medicinal products. However,</w:t>
      </w:r>
      <w:r w:rsidRPr="009801C7">
        <w:rPr>
          <w:rFonts w:ascii="Times New Roman" w:hAnsi="Times New Roman" w:cs="Times New Roman"/>
          <w:bCs/>
          <w:sz w:val="16"/>
          <w:szCs w:val="16"/>
        </w:rPr>
        <w:t xml:space="preserve"> today over 50% of medicines administered to children have never been tested in this population, and it increases to 90% in neonates. In the last decades, pediatric regulations have been implemented in the US, EU, and recently in Switzerland requiring the conduct of more pediatric clinical trials. As a result, drug developers have gained pediatric drug development experience. Some of them have established a Pediatric Development Center (PDC) to develop medicines where appropriate for pediatric patients to fulfill unmet medical needs and limit off-label use and also to fulfill regulatory requirements. A PDC enhances how a company organizes itself internally for pediatric trials, as well </w:t>
      </w:r>
      <w:r w:rsidR="00373467" w:rsidRPr="009801C7">
        <w:rPr>
          <w:rFonts w:ascii="Times New Roman" w:hAnsi="Times New Roman" w:cs="Times New Roman"/>
          <w:bCs/>
          <w:sz w:val="16"/>
          <w:szCs w:val="16"/>
        </w:rPr>
        <w:t>as facilitating</w:t>
      </w:r>
      <w:r w:rsidRPr="009801C7">
        <w:rPr>
          <w:rFonts w:ascii="Times New Roman" w:hAnsi="Times New Roman" w:cs="Times New Roman"/>
          <w:bCs/>
          <w:sz w:val="16"/>
          <w:szCs w:val="16"/>
        </w:rPr>
        <w:t xml:space="preserve"> critical external relationships and collaboration with research networks, academic institutions, and </w:t>
      </w:r>
      <w:r w:rsidR="00373467" w:rsidRPr="009801C7">
        <w:rPr>
          <w:rFonts w:ascii="Times New Roman" w:hAnsi="Times New Roman" w:cs="Times New Roman"/>
          <w:bCs/>
          <w:sz w:val="16"/>
          <w:szCs w:val="16"/>
        </w:rPr>
        <w:t>patient’s</w:t>
      </w:r>
      <w:r w:rsidRPr="009801C7">
        <w:rPr>
          <w:rFonts w:ascii="Times New Roman" w:hAnsi="Times New Roman" w:cs="Times New Roman"/>
          <w:bCs/>
          <w:sz w:val="16"/>
          <w:szCs w:val="16"/>
        </w:rPr>
        <w:t xml:space="preserve"> organizations. However, not all companies have the infrastructure and resources to establish a PDC, </w:t>
      </w:r>
      <w:proofErr w:type="spellStart"/>
      <w:r w:rsidRPr="009801C7">
        <w:rPr>
          <w:rFonts w:ascii="Times New Roman" w:hAnsi="Times New Roman" w:cs="Times New Roman"/>
          <w:bCs/>
          <w:sz w:val="16"/>
          <w:szCs w:val="16"/>
        </w:rPr>
        <w:t>e.g</w:t>
      </w:r>
      <w:proofErr w:type="spellEnd"/>
      <w:r w:rsidRPr="009801C7">
        <w:rPr>
          <w:rFonts w:ascii="Times New Roman" w:hAnsi="Times New Roman" w:cs="Times New Roman"/>
          <w:bCs/>
          <w:sz w:val="16"/>
          <w:szCs w:val="16"/>
        </w:rPr>
        <w:t xml:space="preserve">, smaller </w:t>
      </w:r>
      <w:proofErr w:type="spellStart"/>
      <w:r w:rsidRPr="009801C7">
        <w:rPr>
          <w:rFonts w:ascii="Times New Roman" w:hAnsi="Times New Roman" w:cs="Times New Roman"/>
          <w:bCs/>
          <w:sz w:val="16"/>
          <w:szCs w:val="16"/>
        </w:rPr>
        <w:t>biotechs</w:t>
      </w:r>
      <w:proofErr w:type="spellEnd"/>
      <w:r w:rsidRPr="009801C7">
        <w:rPr>
          <w:rFonts w:ascii="Times New Roman" w:hAnsi="Times New Roman" w:cs="Times New Roman"/>
          <w:bCs/>
          <w:sz w:val="16"/>
          <w:szCs w:val="16"/>
        </w:rPr>
        <w:t xml:space="preserve">. These companies typically collaborate with CROs that have a cross-functional PDC in </w:t>
      </w:r>
      <w:r w:rsidR="00373467" w:rsidRPr="009801C7">
        <w:rPr>
          <w:rFonts w:ascii="Times New Roman" w:hAnsi="Times New Roman" w:cs="Times New Roman"/>
          <w:bCs/>
          <w:sz w:val="16"/>
          <w:szCs w:val="16"/>
        </w:rPr>
        <w:t>place that</w:t>
      </w:r>
      <w:r w:rsidRPr="009801C7">
        <w:rPr>
          <w:rFonts w:ascii="Times New Roman" w:hAnsi="Times New Roman" w:cs="Times New Roman"/>
          <w:bCs/>
          <w:sz w:val="16"/>
          <w:szCs w:val="16"/>
        </w:rPr>
        <w:t xml:space="preserve"> can include support from pediatricians, regulatory experts, PK/PD, modeling &amp; simulation, formulation development, pre-clinical, patient safety, and clinical operations. The PDC is in place to optimize and better address the development of pediatric medicines in the rapidly evolving regulatory and scientific framework. This session will describe ways in which the CRO with a PDC can support the development of new medicines for children.</w:t>
      </w:r>
    </w:p>
    <w:p w14:paraId="4D523021" w14:textId="77777777" w:rsidR="00F55102" w:rsidRDefault="00F55102" w:rsidP="000F182E">
      <w:pPr>
        <w:contextualSpacing/>
        <w:rPr>
          <w:rFonts w:ascii="Times New Roman" w:eastAsia="Times New Roman" w:hAnsi="Times New Roman" w:cs="Times New Roman"/>
          <w:b/>
          <w:bCs/>
          <w:color w:val="000000"/>
          <w:sz w:val="16"/>
          <w:szCs w:val="16"/>
        </w:rPr>
      </w:pPr>
    </w:p>
    <w:p w14:paraId="650D3229" w14:textId="77777777" w:rsidR="00F55102" w:rsidRDefault="00F55102" w:rsidP="000F182E">
      <w:pPr>
        <w:contextualSpacing/>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3:30-4</w:t>
      </w:r>
      <w:r w:rsidR="00AA6BE8">
        <w:rPr>
          <w:rFonts w:ascii="Times New Roman" w:eastAsia="Times New Roman" w:hAnsi="Times New Roman" w:cs="Times New Roman"/>
          <w:b/>
          <w:bCs/>
          <w:color w:val="000000"/>
          <w:sz w:val="16"/>
          <w:szCs w:val="16"/>
        </w:rPr>
        <w:t>:2</w:t>
      </w:r>
      <w:r w:rsidR="00042555">
        <w:rPr>
          <w:rFonts w:ascii="Times New Roman" w:eastAsia="Times New Roman" w:hAnsi="Times New Roman" w:cs="Times New Roman"/>
          <w:b/>
          <w:bCs/>
          <w:color w:val="000000"/>
          <w:sz w:val="16"/>
          <w:szCs w:val="16"/>
        </w:rPr>
        <w:t>0</w:t>
      </w:r>
      <w:r>
        <w:rPr>
          <w:rFonts w:ascii="Times New Roman" w:eastAsia="Times New Roman" w:hAnsi="Times New Roman" w:cs="Times New Roman"/>
          <w:b/>
          <w:bCs/>
          <w:color w:val="000000"/>
          <w:sz w:val="16"/>
          <w:szCs w:val="16"/>
        </w:rPr>
        <w:t xml:space="preserve"> </w:t>
      </w:r>
    </w:p>
    <w:p w14:paraId="464A365F" w14:textId="77777777" w:rsidR="009B4B8A" w:rsidRPr="009B4B8A" w:rsidRDefault="009B4B8A" w:rsidP="009B4B8A">
      <w:pPr>
        <w:contextualSpacing/>
        <w:rPr>
          <w:rFonts w:ascii="Times New Roman" w:eastAsia="Times New Roman" w:hAnsi="Times New Roman" w:cs="Times New Roman"/>
          <w:b/>
          <w:bCs/>
          <w:color w:val="000000"/>
          <w:sz w:val="16"/>
          <w:szCs w:val="16"/>
        </w:rPr>
      </w:pPr>
      <w:r>
        <w:rPr>
          <w:rFonts w:ascii="Times New Roman" w:eastAsia="Times New Roman" w:hAnsi="Times New Roman" w:cs="Times New Roman"/>
          <w:b/>
          <w:color w:val="000000"/>
          <w:sz w:val="16"/>
          <w:szCs w:val="16"/>
        </w:rPr>
        <w:t>i</w:t>
      </w:r>
      <w:r w:rsidRPr="009B4B8A">
        <w:rPr>
          <w:rFonts w:ascii="Times New Roman" w:eastAsia="Times New Roman" w:hAnsi="Times New Roman" w:cs="Times New Roman"/>
          <w:b/>
          <w:color w:val="000000"/>
          <w:sz w:val="16"/>
          <w:szCs w:val="16"/>
        </w:rPr>
        <w:t>CAN Committee Fair</w:t>
      </w:r>
    </w:p>
    <w:p w14:paraId="2814AE6F" w14:textId="77777777" w:rsidR="009B4B8A" w:rsidRDefault="009B4B8A" w:rsidP="009B4B8A">
      <w:pPr>
        <w:contextualSpacing/>
        <w:rPr>
          <w:rFonts w:ascii="Times New Roman" w:eastAsia="Times New Roman" w:hAnsi="Times New Roman" w:cs="Times New Roman"/>
          <w:b/>
          <w:color w:val="000000"/>
          <w:sz w:val="16"/>
          <w:szCs w:val="16"/>
        </w:rPr>
      </w:pPr>
      <w:r w:rsidRPr="009B4B8A">
        <w:rPr>
          <w:rFonts w:ascii="Times New Roman" w:eastAsia="Times New Roman" w:hAnsi="Times New Roman" w:cs="Times New Roman"/>
          <w:b/>
          <w:color w:val="000000"/>
          <w:sz w:val="16"/>
          <w:szCs w:val="16"/>
        </w:rPr>
        <w:t xml:space="preserve">Youth council, </w:t>
      </w:r>
      <w:proofErr w:type="gramStart"/>
      <w:r w:rsidRPr="009B4B8A">
        <w:rPr>
          <w:rFonts w:ascii="Times New Roman" w:eastAsia="Times New Roman" w:hAnsi="Times New Roman" w:cs="Times New Roman"/>
          <w:b/>
          <w:color w:val="000000"/>
          <w:sz w:val="16"/>
          <w:szCs w:val="16"/>
        </w:rPr>
        <w:t>parents</w:t>
      </w:r>
      <w:proofErr w:type="gramEnd"/>
      <w:r w:rsidRPr="009B4B8A">
        <w:rPr>
          <w:rFonts w:ascii="Times New Roman" w:eastAsia="Times New Roman" w:hAnsi="Times New Roman" w:cs="Times New Roman"/>
          <w:b/>
          <w:color w:val="000000"/>
          <w:sz w:val="16"/>
          <w:szCs w:val="16"/>
        </w:rPr>
        <w:t xml:space="preserve"> council, technology committee, education committee, and events planning committee </w:t>
      </w:r>
    </w:p>
    <w:p w14:paraId="3C749C96" w14:textId="77777777" w:rsidR="009B4B8A" w:rsidRPr="006C2833" w:rsidRDefault="009B4B8A" w:rsidP="009B4B8A">
      <w:pPr>
        <w:contextualSpacing/>
        <w:rPr>
          <w:rFonts w:ascii="Times New Roman" w:eastAsia="Times New Roman" w:hAnsi="Times New Roman" w:cs="Times New Roman"/>
          <w:color w:val="000000"/>
          <w:sz w:val="16"/>
          <w:szCs w:val="16"/>
        </w:rPr>
      </w:pPr>
      <w:r w:rsidRPr="006C2833">
        <w:rPr>
          <w:rFonts w:ascii="Times New Roman" w:eastAsia="Times New Roman" w:hAnsi="Times New Roman" w:cs="Times New Roman"/>
          <w:color w:val="000000"/>
          <w:sz w:val="16"/>
          <w:szCs w:val="16"/>
        </w:rPr>
        <w:t>Coordinated by Amy Ohmer</w:t>
      </w:r>
    </w:p>
    <w:p w14:paraId="60A7EC2D" w14:textId="77777777" w:rsidR="009B4B8A" w:rsidRDefault="009B4B8A" w:rsidP="009B4B8A">
      <w:pPr>
        <w:contextualSpacing/>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Team F</w:t>
      </w:r>
      <w:r w:rsidRPr="009B4B8A">
        <w:rPr>
          <w:rFonts w:ascii="Times New Roman" w:eastAsia="Times New Roman" w:hAnsi="Times New Roman" w:cs="Times New Roman"/>
          <w:b/>
          <w:color w:val="000000"/>
          <w:sz w:val="16"/>
          <w:szCs w:val="16"/>
        </w:rPr>
        <w:t>acilitators meetings</w:t>
      </w:r>
      <w:r>
        <w:rPr>
          <w:rFonts w:ascii="Times New Roman" w:eastAsia="Times New Roman" w:hAnsi="Times New Roman" w:cs="Times New Roman"/>
          <w:b/>
          <w:color w:val="000000"/>
          <w:sz w:val="16"/>
          <w:szCs w:val="16"/>
        </w:rPr>
        <w:t xml:space="preserve"> </w:t>
      </w:r>
    </w:p>
    <w:p w14:paraId="251C5157" w14:textId="77777777" w:rsidR="009B4B8A" w:rsidRPr="006C2833" w:rsidRDefault="009B4B8A" w:rsidP="009B4B8A">
      <w:pPr>
        <w:contextualSpacing/>
        <w:rPr>
          <w:rFonts w:ascii="Times New Roman" w:eastAsia="Times New Roman" w:hAnsi="Times New Roman" w:cs="Times New Roman"/>
          <w:color w:val="000000"/>
          <w:sz w:val="16"/>
          <w:szCs w:val="16"/>
        </w:rPr>
      </w:pPr>
      <w:r w:rsidRPr="006C2833">
        <w:rPr>
          <w:rFonts w:ascii="Times New Roman" w:eastAsia="Times New Roman" w:hAnsi="Times New Roman" w:cs="Times New Roman"/>
          <w:color w:val="000000"/>
          <w:sz w:val="16"/>
          <w:szCs w:val="16"/>
        </w:rPr>
        <w:t>Lead by Amanda Woelk</w:t>
      </w:r>
    </w:p>
    <w:p w14:paraId="4A694C06" w14:textId="77777777" w:rsidR="000F182E" w:rsidRPr="000F182E" w:rsidRDefault="000F182E" w:rsidP="000F182E">
      <w:pPr>
        <w:contextualSpacing/>
        <w:rPr>
          <w:rFonts w:ascii="Times New Roman" w:eastAsia="Times New Roman" w:hAnsi="Times New Roman" w:cs="Times New Roman"/>
          <w:b/>
          <w:bCs/>
          <w:color w:val="000000"/>
          <w:sz w:val="16"/>
          <w:szCs w:val="16"/>
        </w:rPr>
      </w:pPr>
    </w:p>
    <w:p w14:paraId="44965EB7" w14:textId="77777777" w:rsidR="00B86890" w:rsidRPr="00325C34" w:rsidRDefault="000F182E" w:rsidP="000F182E">
      <w:pPr>
        <w:contextualSpacing/>
        <w:rPr>
          <w:rFonts w:ascii="Times New Roman" w:eastAsia="Times New Roman" w:hAnsi="Times New Roman" w:cs="Times New Roman"/>
          <w:color w:val="000000"/>
          <w:sz w:val="16"/>
          <w:szCs w:val="16"/>
        </w:rPr>
      </w:pPr>
      <w:r w:rsidRPr="000F182E">
        <w:rPr>
          <w:rFonts w:ascii="Times New Roman" w:eastAsia="Times New Roman" w:hAnsi="Times New Roman" w:cs="Times New Roman"/>
          <w:b/>
          <w:bCs/>
          <w:color w:val="000000"/>
          <w:sz w:val="20"/>
          <w:szCs w:val="20"/>
          <w:u w:val="single"/>
        </w:rPr>
        <w:t>Friday June 28:</w:t>
      </w:r>
      <w:r w:rsidR="00B86890" w:rsidRPr="000F182E">
        <w:rPr>
          <w:rFonts w:ascii="Times New Roman" w:eastAsia="Times New Roman" w:hAnsi="Times New Roman" w:cs="Times New Roman"/>
          <w:b/>
          <w:bCs/>
          <w:color w:val="000000"/>
          <w:sz w:val="16"/>
          <w:szCs w:val="16"/>
        </w:rPr>
        <w:br/>
      </w:r>
      <w:r w:rsidR="009B4B8A">
        <w:rPr>
          <w:rFonts w:ascii="Times New Roman" w:eastAsia="Times New Roman" w:hAnsi="Times New Roman" w:cs="Times New Roman"/>
          <w:b/>
          <w:color w:val="000000"/>
          <w:sz w:val="16"/>
          <w:szCs w:val="16"/>
        </w:rPr>
        <w:t xml:space="preserve">9-9:50 </w:t>
      </w:r>
      <w:r w:rsidR="00B86890" w:rsidRPr="000F182E">
        <w:rPr>
          <w:rFonts w:ascii="Times New Roman" w:eastAsia="Times New Roman" w:hAnsi="Times New Roman" w:cs="Times New Roman"/>
          <w:b/>
          <w:color w:val="000000"/>
          <w:sz w:val="16"/>
          <w:szCs w:val="16"/>
        </w:rPr>
        <w:t>Panel Presentation on partnership with iCAN and ISPI</w:t>
      </w:r>
    </w:p>
    <w:p w14:paraId="57BC78D5" w14:textId="77777777" w:rsidR="000F182E" w:rsidRPr="000F182E" w:rsidRDefault="000F182E" w:rsidP="000F182E">
      <w:pPr>
        <w:contextualSpacing/>
        <w:rPr>
          <w:rFonts w:ascii="Times New Roman" w:eastAsia="Times New Roman" w:hAnsi="Times New Roman" w:cs="Times New Roman"/>
          <w:b/>
          <w:color w:val="000000"/>
          <w:sz w:val="16"/>
          <w:szCs w:val="16"/>
        </w:rPr>
      </w:pPr>
    </w:p>
    <w:p w14:paraId="747461DC" w14:textId="77777777" w:rsidR="009B4B8A" w:rsidRDefault="00452862" w:rsidP="000F182E">
      <w:pPr>
        <w:contextualSpacing/>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10-11:20</w:t>
      </w:r>
      <w:r w:rsidR="009B4B8A">
        <w:rPr>
          <w:rFonts w:ascii="Times New Roman" w:eastAsia="Times New Roman" w:hAnsi="Times New Roman" w:cs="Times New Roman"/>
          <w:b/>
          <w:color w:val="000000"/>
          <w:sz w:val="16"/>
          <w:szCs w:val="16"/>
        </w:rPr>
        <w:t xml:space="preserve"> </w:t>
      </w:r>
    </w:p>
    <w:p w14:paraId="2FDB3700" w14:textId="77777777" w:rsidR="00E83B98" w:rsidRDefault="00E83B98" w:rsidP="00E83B98">
      <w:pPr>
        <w:contextualSpacing/>
        <w:rPr>
          <w:rFonts w:ascii="Times New Roman" w:hAnsi="Times New Roman" w:cs="Times New Roman"/>
          <w:b/>
          <w:sz w:val="16"/>
          <w:szCs w:val="16"/>
        </w:rPr>
      </w:pPr>
      <w:r w:rsidRPr="00BA0959">
        <w:rPr>
          <w:rFonts w:ascii="Times New Roman" w:hAnsi="Times New Roman" w:cs="Times New Roman"/>
          <w:b/>
          <w:sz w:val="16"/>
          <w:szCs w:val="16"/>
        </w:rPr>
        <w:t>Words Matter: Decoding Effective Communication Techniques with the Adolescent Patient</w:t>
      </w:r>
    </w:p>
    <w:p w14:paraId="07D9BB11" w14:textId="77777777" w:rsidR="00E83B98" w:rsidRPr="00BA0959" w:rsidRDefault="00E83B98" w:rsidP="00E83B98">
      <w:pPr>
        <w:rPr>
          <w:rFonts w:ascii="Times New Roman" w:hAnsi="Times New Roman" w:cs="Times New Roman"/>
          <w:sz w:val="16"/>
          <w:szCs w:val="16"/>
        </w:rPr>
      </w:pPr>
      <w:r w:rsidRPr="00BA0959">
        <w:rPr>
          <w:rFonts w:ascii="Times New Roman" w:hAnsi="Times New Roman" w:cs="Times New Roman"/>
          <w:sz w:val="16"/>
          <w:szCs w:val="16"/>
        </w:rPr>
        <w:t>This session will focus on the importance of provider to patient communication, and just as important, how the teen and adolescent patient communicates to their hospital providers. A patient panel from KIDS-KC will lead the conversation and facilitate small-group discussions during the session.</w:t>
      </w:r>
    </w:p>
    <w:p w14:paraId="46EA3A44" w14:textId="77777777" w:rsidR="00254ACB" w:rsidRPr="00254ACB" w:rsidRDefault="00254ACB" w:rsidP="00254ACB">
      <w:pPr>
        <w:rPr>
          <w:rFonts w:ascii="Georgia" w:hAnsi="Georgia"/>
          <w:i/>
          <w:iCs/>
          <w:color w:val="7030EC"/>
          <w:sz w:val="16"/>
          <w:szCs w:val="16"/>
        </w:rPr>
      </w:pPr>
      <w:r w:rsidRPr="00254ACB">
        <w:rPr>
          <w:rFonts w:ascii="Times New Roman" w:hAnsi="Times New Roman" w:cs="Times New Roman"/>
          <w:sz w:val="16"/>
          <w:szCs w:val="16"/>
        </w:rPr>
        <w:t xml:space="preserve">Laura Miller, </w:t>
      </w:r>
      <w:r w:rsidR="002B06CE">
        <w:rPr>
          <w:rFonts w:ascii="Times New Roman" w:hAnsi="Times New Roman" w:cs="Times New Roman"/>
          <w:sz w:val="16"/>
          <w:szCs w:val="16"/>
        </w:rPr>
        <w:t xml:space="preserve">Patient Experience </w:t>
      </w:r>
      <w:r w:rsidR="002B06CE">
        <w:rPr>
          <w:rFonts w:ascii="Times New Roman" w:hAnsi="Times New Roman" w:cs="Times New Roman"/>
          <w:iCs/>
          <w:sz w:val="16"/>
          <w:szCs w:val="16"/>
        </w:rPr>
        <w:t>Consultant</w:t>
      </w:r>
    </w:p>
    <w:p w14:paraId="22CA1A4C" w14:textId="77777777" w:rsidR="00254ACB" w:rsidRPr="00254ACB" w:rsidRDefault="00254ACB" w:rsidP="00254ACB">
      <w:pPr>
        <w:contextualSpacing/>
        <w:rPr>
          <w:rFonts w:ascii="Times New Roman" w:eastAsia="Times New Roman" w:hAnsi="Times New Roman" w:cs="Times New Roman"/>
          <w:color w:val="000000"/>
          <w:sz w:val="16"/>
          <w:szCs w:val="16"/>
        </w:rPr>
      </w:pPr>
      <w:r w:rsidRPr="00254ACB">
        <w:rPr>
          <w:rFonts w:ascii="Times New Roman" w:eastAsia="Times New Roman" w:hAnsi="Times New Roman" w:cs="Times New Roman"/>
          <w:color w:val="000000"/>
          <w:sz w:val="16"/>
          <w:szCs w:val="16"/>
        </w:rPr>
        <w:t>KIDS KC Panel</w:t>
      </w:r>
    </w:p>
    <w:p w14:paraId="3E5F960C" w14:textId="77777777" w:rsidR="00452862" w:rsidRPr="00D62D6A" w:rsidRDefault="00D62D6A" w:rsidP="000F182E">
      <w:pPr>
        <w:contextualSpacing/>
        <w:rPr>
          <w:rFonts w:ascii="Times New Roman" w:eastAsia="Times New Roman" w:hAnsi="Times New Roman" w:cs="Times New Roman"/>
          <w:color w:val="000000"/>
          <w:sz w:val="16"/>
          <w:szCs w:val="16"/>
        </w:rPr>
      </w:pPr>
      <w:r w:rsidRPr="00D62D6A">
        <w:rPr>
          <w:rFonts w:ascii="Times New Roman" w:eastAsia="Times New Roman" w:hAnsi="Times New Roman" w:cs="Times New Roman"/>
          <w:color w:val="000000"/>
          <w:sz w:val="16"/>
          <w:szCs w:val="16"/>
        </w:rPr>
        <w:t>Sophia Klaudt</w:t>
      </w:r>
    </w:p>
    <w:p w14:paraId="740C2C4A" w14:textId="77777777" w:rsidR="00D62D6A" w:rsidRPr="00D62D6A" w:rsidRDefault="00D62D6A" w:rsidP="000F182E">
      <w:pPr>
        <w:contextualSpacing/>
        <w:rPr>
          <w:rFonts w:ascii="Times New Roman" w:eastAsia="Times New Roman" w:hAnsi="Times New Roman" w:cs="Times New Roman"/>
          <w:color w:val="000000"/>
          <w:sz w:val="16"/>
          <w:szCs w:val="16"/>
        </w:rPr>
      </w:pPr>
      <w:r w:rsidRPr="00D62D6A">
        <w:rPr>
          <w:rFonts w:ascii="Times New Roman" w:eastAsia="Times New Roman" w:hAnsi="Times New Roman" w:cs="Times New Roman"/>
          <w:color w:val="000000"/>
          <w:sz w:val="16"/>
          <w:szCs w:val="16"/>
        </w:rPr>
        <w:t>Lauren Spector</w:t>
      </w:r>
    </w:p>
    <w:p w14:paraId="120BFC3C" w14:textId="77777777" w:rsidR="00D62D6A" w:rsidRPr="00D62D6A" w:rsidRDefault="00D62D6A" w:rsidP="000F182E">
      <w:pPr>
        <w:contextualSpacing/>
        <w:rPr>
          <w:rFonts w:ascii="Times New Roman" w:eastAsia="Times New Roman" w:hAnsi="Times New Roman" w:cs="Times New Roman"/>
          <w:color w:val="000000"/>
          <w:sz w:val="16"/>
          <w:szCs w:val="16"/>
        </w:rPr>
      </w:pPr>
      <w:r w:rsidRPr="00D62D6A">
        <w:rPr>
          <w:rFonts w:ascii="Times New Roman" w:eastAsia="Times New Roman" w:hAnsi="Times New Roman" w:cs="Times New Roman"/>
          <w:color w:val="000000"/>
          <w:sz w:val="16"/>
          <w:szCs w:val="16"/>
        </w:rPr>
        <w:t>Audrey Beebe</w:t>
      </w:r>
    </w:p>
    <w:p w14:paraId="70D84C41" w14:textId="77777777" w:rsidR="00D62D6A" w:rsidRDefault="00D62D6A" w:rsidP="000F182E">
      <w:pPr>
        <w:contextualSpacing/>
        <w:rPr>
          <w:rFonts w:ascii="Times New Roman" w:eastAsia="Times New Roman" w:hAnsi="Times New Roman" w:cs="Times New Roman"/>
          <w:color w:val="000000"/>
          <w:sz w:val="16"/>
          <w:szCs w:val="16"/>
        </w:rPr>
      </w:pPr>
      <w:r w:rsidRPr="00D62D6A">
        <w:rPr>
          <w:rFonts w:ascii="Times New Roman" w:eastAsia="Times New Roman" w:hAnsi="Times New Roman" w:cs="Times New Roman"/>
          <w:color w:val="000000"/>
          <w:sz w:val="16"/>
          <w:szCs w:val="16"/>
        </w:rPr>
        <w:t>Lauryn Birmingham</w:t>
      </w:r>
    </w:p>
    <w:p w14:paraId="34F25E3D" w14:textId="77777777" w:rsidR="00CD581E" w:rsidRPr="00D62D6A" w:rsidRDefault="00CD581E" w:rsidP="000F182E">
      <w:pPr>
        <w:contextualSpacing/>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Caleb Wolf</w:t>
      </w:r>
    </w:p>
    <w:p w14:paraId="5116111E" w14:textId="77777777" w:rsidR="00D62D6A" w:rsidRDefault="00D62D6A" w:rsidP="000F182E">
      <w:pPr>
        <w:contextualSpacing/>
        <w:rPr>
          <w:rFonts w:ascii="Times New Roman" w:eastAsia="Times New Roman" w:hAnsi="Times New Roman" w:cs="Times New Roman"/>
          <w:b/>
          <w:color w:val="000000"/>
          <w:sz w:val="16"/>
          <w:szCs w:val="16"/>
        </w:rPr>
      </w:pPr>
    </w:p>
    <w:p w14:paraId="569B8643" w14:textId="77777777" w:rsidR="0027187A" w:rsidRDefault="0027187A" w:rsidP="000F182E">
      <w:pPr>
        <w:contextualSpacing/>
        <w:rPr>
          <w:rFonts w:ascii="Times New Roman" w:eastAsia="Times New Roman" w:hAnsi="Times New Roman" w:cs="Times New Roman"/>
          <w:b/>
          <w:color w:val="000000"/>
          <w:sz w:val="16"/>
          <w:szCs w:val="16"/>
        </w:rPr>
      </w:pPr>
    </w:p>
    <w:p w14:paraId="277A946E" w14:textId="77777777" w:rsidR="0027187A" w:rsidRDefault="0027187A" w:rsidP="000F182E">
      <w:pPr>
        <w:contextualSpacing/>
        <w:rPr>
          <w:rFonts w:ascii="Times New Roman" w:eastAsia="Times New Roman" w:hAnsi="Times New Roman" w:cs="Times New Roman"/>
          <w:b/>
          <w:color w:val="000000"/>
          <w:sz w:val="16"/>
          <w:szCs w:val="16"/>
        </w:rPr>
      </w:pPr>
    </w:p>
    <w:p w14:paraId="249CFC81" w14:textId="29245C5D" w:rsidR="009B4B8A" w:rsidRDefault="009B4B8A" w:rsidP="000F182E">
      <w:pPr>
        <w:contextualSpacing/>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lastRenderedPageBreak/>
        <w:t>11</w:t>
      </w:r>
      <w:r w:rsidR="00452862">
        <w:rPr>
          <w:rFonts w:ascii="Times New Roman" w:eastAsia="Times New Roman" w:hAnsi="Times New Roman" w:cs="Times New Roman"/>
          <w:b/>
          <w:color w:val="000000"/>
          <w:sz w:val="16"/>
          <w:szCs w:val="16"/>
        </w:rPr>
        <w:t>:30-12:20</w:t>
      </w:r>
      <w:r w:rsidR="00AF31AF">
        <w:rPr>
          <w:rFonts w:ascii="Times New Roman" w:eastAsia="Times New Roman" w:hAnsi="Times New Roman" w:cs="Times New Roman"/>
          <w:b/>
          <w:color w:val="000000"/>
          <w:sz w:val="16"/>
          <w:szCs w:val="16"/>
        </w:rPr>
        <w:t xml:space="preserve"> </w:t>
      </w:r>
    </w:p>
    <w:p w14:paraId="358FB1B6" w14:textId="1534E43B" w:rsidR="00CB2C2A" w:rsidRPr="00CB2C2A" w:rsidRDefault="00CB2C2A" w:rsidP="00CB2C2A">
      <w:pPr>
        <w:rPr>
          <w:rFonts w:ascii="Times New Roman" w:hAnsi="Times New Roman" w:cs="Times New Roman"/>
          <w:b/>
          <w:bCs/>
          <w:sz w:val="16"/>
          <w:szCs w:val="16"/>
        </w:rPr>
      </w:pPr>
      <w:r w:rsidRPr="00CB2C2A">
        <w:rPr>
          <w:rFonts w:ascii="Times New Roman" w:hAnsi="Times New Roman" w:cs="Times New Roman"/>
          <w:b/>
          <w:bCs/>
          <w:sz w:val="16"/>
          <w:szCs w:val="16"/>
        </w:rPr>
        <w:t>E-Cigarettes, JUUL and Vaping: What you Need to Know</w:t>
      </w:r>
      <w:r w:rsidR="000E7A1A">
        <w:rPr>
          <w:rFonts w:ascii="Times New Roman" w:hAnsi="Times New Roman" w:cs="Times New Roman"/>
          <w:b/>
          <w:bCs/>
          <w:sz w:val="16"/>
          <w:szCs w:val="16"/>
        </w:rPr>
        <w:t xml:space="preserve"> (Youth only)</w:t>
      </w:r>
    </w:p>
    <w:p w14:paraId="64A16C94" w14:textId="77777777" w:rsidR="00CB2C2A" w:rsidRPr="00CB2C2A" w:rsidRDefault="00CB2C2A" w:rsidP="00CB2C2A">
      <w:pPr>
        <w:rPr>
          <w:rFonts w:ascii="Times New Roman" w:hAnsi="Times New Roman" w:cs="Times New Roman"/>
          <w:sz w:val="16"/>
          <w:szCs w:val="16"/>
        </w:rPr>
      </w:pPr>
      <w:r w:rsidRPr="00CB2C2A">
        <w:rPr>
          <w:rFonts w:ascii="Times New Roman" w:hAnsi="Times New Roman" w:cs="Times New Roman"/>
          <w:sz w:val="16"/>
          <w:szCs w:val="16"/>
        </w:rPr>
        <w:t>E-cigarette use, sometimes called “vaping,” is growing rapidly in popularity among adolescents and young adults. Adolescents are uniquely vulnerable to nicotine addiction, and those who use e-cigarettes are more likely to progress to using other tobacco products. In this session, Dr. Susan Walley, Chair of the AAP Section on Tobacco Control, will present the current evidence around vaping, describe health effects, and discuss effective strategies for protecting adolescents and young adults from nicotine addiction. The presentation will include an interactive dialogue where attendees can ask questions and share their experiences with vaping and e-cigarettes.</w:t>
      </w:r>
    </w:p>
    <w:p w14:paraId="1FCF6553" w14:textId="77777777" w:rsidR="00094DDD" w:rsidRPr="00094DDD" w:rsidRDefault="00094DDD" w:rsidP="00094DDD">
      <w:pPr>
        <w:contextualSpacing/>
        <w:rPr>
          <w:rFonts w:ascii="Times New Roman" w:eastAsia="Times New Roman" w:hAnsi="Times New Roman" w:cs="Times New Roman"/>
          <w:b/>
          <w:color w:val="000000"/>
          <w:sz w:val="16"/>
          <w:szCs w:val="16"/>
        </w:rPr>
      </w:pPr>
      <w:r w:rsidRPr="00094DDD">
        <w:rPr>
          <w:rFonts w:ascii="Times New Roman" w:hAnsi="Times New Roman" w:cs="Times New Roman"/>
          <w:sz w:val="16"/>
          <w:szCs w:val="16"/>
        </w:rPr>
        <w:t>Susan Walley, MD, FAAP</w:t>
      </w:r>
    </w:p>
    <w:p w14:paraId="726EE8C8" w14:textId="77777777" w:rsidR="00B86890" w:rsidRPr="000F182E" w:rsidRDefault="00B86890" w:rsidP="000F182E">
      <w:pPr>
        <w:contextualSpacing/>
        <w:rPr>
          <w:rFonts w:ascii="Times New Roman" w:eastAsia="Times New Roman" w:hAnsi="Times New Roman" w:cs="Times New Roman"/>
          <w:b/>
          <w:color w:val="000000"/>
          <w:sz w:val="16"/>
          <w:szCs w:val="16"/>
        </w:rPr>
      </w:pPr>
    </w:p>
    <w:p w14:paraId="0645654B" w14:textId="77777777" w:rsidR="00B86890" w:rsidRDefault="00B86890" w:rsidP="000F182E">
      <w:pPr>
        <w:contextualSpacing/>
        <w:rPr>
          <w:rFonts w:ascii="Times New Roman" w:eastAsia="Times New Roman" w:hAnsi="Times New Roman" w:cs="Times New Roman"/>
          <w:b/>
          <w:color w:val="000000"/>
          <w:sz w:val="16"/>
          <w:szCs w:val="16"/>
        </w:rPr>
      </w:pPr>
    </w:p>
    <w:p w14:paraId="2F4BA82B" w14:textId="77777777" w:rsidR="009B4B8A" w:rsidRDefault="009B4B8A" w:rsidP="000F182E">
      <w:pPr>
        <w:contextualSpacing/>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12</w:t>
      </w:r>
      <w:r w:rsidR="00452862">
        <w:rPr>
          <w:rFonts w:ascii="Times New Roman" w:eastAsia="Times New Roman" w:hAnsi="Times New Roman" w:cs="Times New Roman"/>
          <w:b/>
          <w:color w:val="000000"/>
          <w:sz w:val="16"/>
          <w:szCs w:val="16"/>
        </w:rPr>
        <w:t>:30-12:50</w:t>
      </w:r>
      <w:r>
        <w:rPr>
          <w:rFonts w:ascii="Times New Roman" w:eastAsia="Times New Roman" w:hAnsi="Times New Roman" w:cs="Times New Roman"/>
          <w:b/>
          <w:color w:val="000000"/>
          <w:sz w:val="16"/>
          <w:szCs w:val="16"/>
        </w:rPr>
        <w:t xml:space="preserve"> Pick up Lunch and take to next session</w:t>
      </w:r>
    </w:p>
    <w:p w14:paraId="047F3CC3" w14:textId="77777777" w:rsidR="009B4B8A" w:rsidRDefault="009B4B8A" w:rsidP="000F182E">
      <w:pPr>
        <w:contextualSpacing/>
        <w:rPr>
          <w:rFonts w:ascii="Times New Roman" w:eastAsia="Times New Roman" w:hAnsi="Times New Roman" w:cs="Times New Roman"/>
          <w:b/>
          <w:color w:val="000000"/>
          <w:sz w:val="16"/>
          <w:szCs w:val="16"/>
        </w:rPr>
      </w:pPr>
    </w:p>
    <w:p w14:paraId="204AAEBA" w14:textId="77777777" w:rsidR="00B86890" w:rsidRPr="00254ACB" w:rsidRDefault="00452862" w:rsidP="00254ACB">
      <w:pPr>
        <w:contextualSpacing/>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w:t>
      </w:r>
      <w:r w:rsidR="009D2BD0">
        <w:rPr>
          <w:rFonts w:ascii="Times New Roman" w:eastAsia="Times New Roman" w:hAnsi="Times New Roman" w:cs="Times New Roman"/>
          <w:b/>
          <w:color w:val="000000"/>
          <w:sz w:val="16"/>
          <w:szCs w:val="16"/>
        </w:rPr>
        <w:t>-1:50</w:t>
      </w:r>
      <w:r w:rsidR="00BA0959">
        <w:rPr>
          <w:rFonts w:ascii="Times New Roman" w:eastAsia="Times New Roman" w:hAnsi="Times New Roman" w:cs="Times New Roman"/>
          <w:b/>
          <w:color w:val="000000"/>
          <w:sz w:val="16"/>
          <w:szCs w:val="16"/>
        </w:rPr>
        <w:t xml:space="preserve"> Concurrent Sessions</w:t>
      </w:r>
      <w:r w:rsidR="00B86890" w:rsidRPr="000F182E">
        <w:rPr>
          <w:rFonts w:ascii="Times New Roman" w:hAnsi="Times New Roman" w:cs="Times New Roman"/>
          <w:sz w:val="16"/>
          <w:szCs w:val="16"/>
        </w:rPr>
        <w:tab/>
      </w:r>
      <w:r w:rsidR="00B86890" w:rsidRPr="000F182E">
        <w:rPr>
          <w:rFonts w:ascii="Times New Roman" w:hAnsi="Times New Roman" w:cs="Times New Roman"/>
          <w:sz w:val="16"/>
          <w:szCs w:val="16"/>
        </w:rPr>
        <w:tab/>
      </w:r>
    </w:p>
    <w:p w14:paraId="6C1DDDA6" w14:textId="77777777" w:rsidR="00E83B98" w:rsidRPr="000F182E" w:rsidRDefault="00E83B98" w:rsidP="00E83B98">
      <w:pPr>
        <w:contextualSpacing/>
        <w:rPr>
          <w:rFonts w:ascii="Times New Roman" w:eastAsia="Times New Roman" w:hAnsi="Times New Roman" w:cs="Times New Roman"/>
          <w:b/>
          <w:bCs/>
          <w:color w:val="000000"/>
          <w:sz w:val="16"/>
          <w:szCs w:val="16"/>
        </w:rPr>
      </w:pPr>
      <w:r w:rsidRPr="000F182E">
        <w:rPr>
          <w:rFonts w:ascii="Times New Roman" w:eastAsia="Times New Roman" w:hAnsi="Times New Roman" w:cs="Times New Roman"/>
          <w:b/>
          <w:bCs/>
          <w:color w:val="000000"/>
          <w:sz w:val="16"/>
          <w:szCs w:val="16"/>
        </w:rPr>
        <w:t>Caregiver and Youth Perspectives on Barriers to Academic Success While Living with Medical Challenges</w:t>
      </w:r>
    </w:p>
    <w:p w14:paraId="50CD1F77" w14:textId="77777777" w:rsidR="00452862" w:rsidRDefault="00E83B98" w:rsidP="00E83B98">
      <w:pPr>
        <w:contextualSpacing/>
        <w:rPr>
          <w:rFonts w:ascii="Times New Roman" w:hAnsi="Times New Roman" w:cs="Times New Roman"/>
          <w:sz w:val="16"/>
          <w:szCs w:val="16"/>
        </w:rPr>
      </w:pPr>
      <w:r w:rsidRPr="000F182E">
        <w:rPr>
          <w:rFonts w:ascii="Times New Roman" w:hAnsi="Times New Roman" w:cs="Times New Roman"/>
          <w:sz w:val="16"/>
          <w:szCs w:val="16"/>
        </w:rPr>
        <w:t>A comparative study</w:t>
      </w:r>
      <w:r w:rsidRPr="000F182E">
        <w:rPr>
          <w:rFonts w:ascii="Times New Roman" w:hAnsi="Times New Roman" w:cs="Times New Roman"/>
          <w:color w:val="FF0000"/>
          <w:sz w:val="16"/>
          <w:szCs w:val="16"/>
        </w:rPr>
        <w:t xml:space="preserve"> </w:t>
      </w:r>
      <w:r w:rsidRPr="000F182E">
        <w:rPr>
          <w:rFonts w:ascii="Times New Roman" w:hAnsi="Times New Roman" w:cs="Times New Roman"/>
          <w:sz w:val="16"/>
          <w:szCs w:val="16"/>
        </w:rPr>
        <w:t>involving educators, healthy students, caregivers, and students who have experienced or are living with an injury, medical challenge, or illness. Methodology used will be a survey-response format, distributed digitally and collected anonymously. Both quantitative and qualitative analysis will be performed and data driven actionable measures will be presented to engage and advocate for students living with medical challenges</w:t>
      </w:r>
    </w:p>
    <w:p w14:paraId="683D034D" w14:textId="77777777" w:rsidR="00254ACB" w:rsidRPr="00254ACB" w:rsidRDefault="00254ACB" w:rsidP="00254ACB">
      <w:pPr>
        <w:contextualSpacing/>
        <w:rPr>
          <w:rFonts w:ascii="Times New Roman" w:eastAsia="Times New Roman" w:hAnsi="Times New Roman" w:cs="Times New Roman"/>
          <w:bCs/>
          <w:color w:val="000000"/>
          <w:sz w:val="16"/>
          <w:szCs w:val="16"/>
        </w:rPr>
      </w:pPr>
      <w:r w:rsidRPr="00254ACB">
        <w:rPr>
          <w:rFonts w:ascii="Times New Roman" w:eastAsia="Times New Roman" w:hAnsi="Times New Roman" w:cs="Times New Roman"/>
          <w:bCs/>
          <w:color w:val="000000"/>
          <w:sz w:val="16"/>
          <w:szCs w:val="16"/>
        </w:rPr>
        <w:t>Stephanie Meisner, RN, BSN, CCRP Director-Clinical Research, Children’s Healthcare of Atlanta</w:t>
      </w:r>
      <w:r w:rsidRPr="00254ACB">
        <w:rPr>
          <w:rFonts w:ascii="Times New Roman" w:eastAsia="Times New Roman" w:hAnsi="Times New Roman" w:cs="Times New Roman"/>
          <w:bCs/>
          <w:color w:val="000000"/>
          <w:sz w:val="16"/>
          <w:szCs w:val="16"/>
        </w:rPr>
        <w:br/>
        <w:t xml:space="preserve">Jake Haygood Student </w:t>
      </w:r>
      <w:r w:rsidRPr="00254ACB">
        <w:rPr>
          <w:rFonts w:ascii="Times New Roman" w:eastAsia="Times New Roman" w:hAnsi="Times New Roman" w:cs="Times New Roman"/>
          <w:bCs/>
          <w:color w:val="000000"/>
          <w:sz w:val="16"/>
          <w:szCs w:val="16"/>
        </w:rPr>
        <w:br/>
        <w:t>Ananya Ganesh Student</w:t>
      </w:r>
    </w:p>
    <w:p w14:paraId="07B49078" w14:textId="77777777" w:rsidR="00254ACB" w:rsidRDefault="00254ACB" w:rsidP="00254ACB">
      <w:pPr>
        <w:contextualSpacing/>
        <w:rPr>
          <w:rFonts w:ascii="Times New Roman" w:eastAsia="Times New Roman" w:hAnsi="Times New Roman" w:cs="Times New Roman"/>
          <w:bCs/>
          <w:color w:val="000000"/>
          <w:sz w:val="16"/>
          <w:szCs w:val="16"/>
        </w:rPr>
      </w:pPr>
      <w:r w:rsidRPr="00254ACB">
        <w:rPr>
          <w:rFonts w:ascii="Times New Roman" w:eastAsia="Times New Roman" w:hAnsi="Times New Roman" w:cs="Times New Roman"/>
          <w:bCs/>
          <w:color w:val="000000"/>
          <w:sz w:val="16"/>
          <w:szCs w:val="16"/>
        </w:rPr>
        <w:t xml:space="preserve">Hampton Woods Student </w:t>
      </w:r>
      <w:r w:rsidRPr="00254ACB">
        <w:rPr>
          <w:rFonts w:ascii="Times New Roman" w:eastAsia="Times New Roman" w:hAnsi="Times New Roman" w:cs="Times New Roman"/>
          <w:bCs/>
          <w:color w:val="000000"/>
          <w:sz w:val="16"/>
          <w:szCs w:val="16"/>
        </w:rPr>
        <w:br/>
      </w:r>
      <w:r w:rsidR="00D62D6A">
        <w:rPr>
          <w:rFonts w:ascii="Times New Roman" w:eastAsia="Times New Roman" w:hAnsi="Times New Roman" w:cs="Times New Roman"/>
          <w:bCs/>
          <w:color w:val="000000"/>
          <w:sz w:val="16"/>
          <w:szCs w:val="16"/>
        </w:rPr>
        <w:t>Paige Meisner Studen</w:t>
      </w:r>
      <w:r w:rsidR="00AE4938">
        <w:rPr>
          <w:rFonts w:ascii="Times New Roman" w:eastAsia="Times New Roman" w:hAnsi="Times New Roman" w:cs="Times New Roman"/>
          <w:bCs/>
          <w:color w:val="000000"/>
          <w:sz w:val="16"/>
          <w:szCs w:val="16"/>
        </w:rPr>
        <w:t>t</w:t>
      </w:r>
    </w:p>
    <w:p w14:paraId="351709DC" w14:textId="77777777" w:rsidR="00AE4938" w:rsidRPr="00254ACB" w:rsidRDefault="00AE4938" w:rsidP="00254ACB">
      <w:pPr>
        <w:contextualSpacing/>
        <w:rPr>
          <w:rFonts w:ascii="Times New Roman" w:eastAsia="Times New Roman" w:hAnsi="Times New Roman" w:cs="Times New Roman"/>
          <w:bCs/>
          <w:color w:val="000000"/>
          <w:sz w:val="16"/>
          <w:szCs w:val="16"/>
        </w:rPr>
      </w:pPr>
      <w:proofErr w:type="spellStart"/>
      <w:r>
        <w:rPr>
          <w:rFonts w:ascii="Times New Roman" w:eastAsia="Times New Roman" w:hAnsi="Times New Roman" w:cs="Times New Roman"/>
          <w:bCs/>
          <w:color w:val="000000"/>
          <w:sz w:val="16"/>
          <w:szCs w:val="16"/>
        </w:rPr>
        <w:t>Kalee</w:t>
      </w:r>
      <w:proofErr w:type="spellEnd"/>
      <w:r>
        <w:rPr>
          <w:rFonts w:ascii="Times New Roman" w:eastAsia="Times New Roman" w:hAnsi="Times New Roman" w:cs="Times New Roman"/>
          <w:bCs/>
          <w:color w:val="000000"/>
          <w:sz w:val="16"/>
          <w:szCs w:val="16"/>
        </w:rPr>
        <w:t xml:space="preserve"> Polk Student</w:t>
      </w:r>
    </w:p>
    <w:p w14:paraId="4FE21496" w14:textId="77777777" w:rsidR="00254ACB" w:rsidRDefault="00254ACB" w:rsidP="00E83B98">
      <w:pPr>
        <w:contextualSpacing/>
        <w:rPr>
          <w:rFonts w:ascii="Times New Roman" w:eastAsia="Times New Roman" w:hAnsi="Times New Roman" w:cs="Times New Roman"/>
          <w:b/>
          <w:bCs/>
          <w:color w:val="000000"/>
          <w:sz w:val="16"/>
          <w:szCs w:val="16"/>
        </w:rPr>
      </w:pPr>
    </w:p>
    <w:p w14:paraId="2F3CAC43" w14:textId="77777777" w:rsidR="00452862" w:rsidRPr="000F182E" w:rsidRDefault="00452862" w:rsidP="00452862">
      <w:pPr>
        <w:contextualSpacing/>
        <w:rPr>
          <w:rFonts w:ascii="Times New Roman" w:eastAsia="Times New Roman" w:hAnsi="Times New Roman" w:cs="Times New Roman"/>
          <w:b/>
          <w:bCs/>
          <w:color w:val="000000"/>
          <w:sz w:val="16"/>
          <w:szCs w:val="16"/>
        </w:rPr>
      </w:pPr>
      <w:r w:rsidRPr="000F182E">
        <w:rPr>
          <w:rFonts w:ascii="Times New Roman" w:eastAsia="Times New Roman" w:hAnsi="Times New Roman" w:cs="Times New Roman"/>
          <w:b/>
          <w:bCs/>
          <w:color w:val="000000"/>
          <w:sz w:val="16"/>
          <w:szCs w:val="16"/>
        </w:rPr>
        <w:t xml:space="preserve">It’s no choke! (Pill swallowing without tears)  </w:t>
      </w:r>
    </w:p>
    <w:p w14:paraId="45A96426" w14:textId="77777777" w:rsidR="002B2FD2" w:rsidRDefault="00452862" w:rsidP="002B2FD2">
      <w:r w:rsidRPr="000F182E">
        <w:rPr>
          <w:rFonts w:ascii="Times New Roman" w:eastAsia="Times New Roman" w:hAnsi="Times New Roman" w:cs="Times New Roman"/>
          <w:bCs/>
          <w:color w:val="000000"/>
          <w:sz w:val="16"/>
          <w:szCs w:val="16"/>
        </w:rPr>
        <w:t>Swallowing medicine in pill form will benefit a person throughout their lifetime. Teaching this life skill to young children can enable accurate dosing of important medicines to the child. We have gathered 4 methods of pill swallowing techniques into one toolbox. We hope that this session will give us feedback on the materials and obtain suggestions of tools to add to the box.</w:t>
      </w:r>
      <w:r w:rsidR="00254ACB" w:rsidRPr="00254ACB">
        <w:rPr>
          <w:rFonts w:ascii="Times New Roman" w:eastAsia="Times New Roman" w:hAnsi="Times New Roman" w:cs="Times New Roman"/>
          <w:color w:val="000000"/>
          <w:sz w:val="16"/>
          <w:szCs w:val="16"/>
        </w:rPr>
        <w:br/>
      </w:r>
      <w:r w:rsidR="002B2FD2" w:rsidRPr="002B2FD2">
        <w:rPr>
          <w:rFonts w:ascii="Times New Roman" w:hAnsi="Times New Roman" w:cs="Times New Roman"/>
          <w:sz w:val="16"/>
          <w:szCs w:val="16"/>
        </w:rPr>
        <w:t>Melissa Keeney, Consultant, Drug Product Design and Development, Eli Lilly and Company</w:t>
      </w:r>
      <w:r w:rsidR="002B2FD2">
        <w:t xml:space="preserve">  </w:t>
      </w:r>
    </w:p>
    <w:p w14:paraId="0E73EF88" w14:textId="77777777" w:rsidR="00254ACB" w:rsidRPr="00254ACB" w:rsidRDefault="00254ACB" w:rsidP="00254ACB">
      <w:pPr>
        <w:contextualSpacing/>
        <w:rPr>
          <w:rFonts w:ascii="Times New Roman" w:eastAsia="Times New Roman" w:hAnsi="Times New Roman" w:cs="Times New Roman"/>
          <w:color w:val="000000"/>
          <w:sz w:val="16"/>
          <w:szCs w:val="16"/>
        </w:rPr>
      </w:pPr>
      <w:r w:rsidRPr="00254ACB">
        <w:rPr>
          <w:rFonts w:ascii="Times New Roman" w:eastAsia="Times New Roman" w:hAnsi="Times New Roman" w:cs="Times New Roman"/>
          <w:bCs/>
          <w:color w:val="000000"/>
          <w:sz w:val="16"/>
          <w:szCs w:val="16"/>
        </w:rPr>
        <w:t>Mary A Short RN, MSN, Sr. Clinical Research Advisor, Pediatric Capabilities Function, Eli Lilly and Company</w:t>
      </w:r>
    </w:p>
    <w:p w14:paraId="10B8F333" w14:textId="77777777" w:rsidR="00602B3B" w:rsidRDefault="00254ACB" w:rsidP="00254ACB">
      <w:pPr>
        <w:contextualSpacing/>
        <w:rPr>
          <w:rFonts w:ascii="Times New Roman" w:eastAsia="Times New Roman" w:hAnsi="Times New Roman" w:cs="Times New Roman"/>
          <w:sz w:val="16"/>
          <w:szCs w:val="16"/>
        </w:rPr>
      </w:pPr>
      <w:r w:rsidRPr="00254ACB">
        <w:rPr>
          <w:rFonts w:ascii="Times New Roman" w:eastAsia="Times New Roman" w:hAnsi="Times New Roman" w:cs="Times New Roman"/>
          <w:sz w:val="16"/>
          <w:szCs w:val="16"/>
        </w:rPr>
        <w:t>Courtney Tate, PhD</w:t>
      </w:r>
    </w:p>
    <w:p w14:paraId="2256A73F" w14:textId="77777777" w:rsidR="00254ACB" w:rsidRPr="00254ACB" w:rsidRDefault="00254ACB" w:rsidP="00254ACB">
      <w:pPr>
        <w:contextualSpacing/>
        <w:rPr>
          <w:rFonts w:ascii="Times New Roman" w:eastAsia="Times New Roman" w:hAnsi="Times New Roman" w:cs="Times New Roman"/>
          <w:b/>
          <w:color w:val="000000"/>
          <w:sz w:val="16"/>
          <w:szCs w:val="16"/>
        </w:rPr>
      </w:pPr>
    </w:p>
    <w:p w14:paraId="22370E88" w14:textId="5685AF1A" w:rsidR="00602B3B" w:rsidRPr="00D158AA" w:rsidRDefault="00BA0959" w:rsidP="00D158AA">
      <w:pPr>
        <w:contextualSpacing/>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2-2:50</w:t>
      </w:r>
    </w:p>
    <w:p w14:paraId="3535408A" w14:textId="77777777" w:rsidR="00B86890" w:rsidRPr="000F182E" w:rsidRDefault="00B86890" w:rsidP="000F182E">
      <w:pPr>
        <w:contextualSpacing/>
        <w:rPr>
          <w:rFonts w:ascii="Times New Roman" w:hAnsi="Times New Roman" w:cs="Times New Roman"/>
          <w:b/>
          <w:color w:val="262626"/>
          <w:sz w:val="16"/>
          <w:szCs w:val="16"/>
        </w:rPr>
      </w:pPr>
      <w:r w:rsidRPr="000F182E">
        <w:rPr>
          <w:rFonts w:ascii="Times New Roman" w:hAnsi="Times New Roman" w:cs="Times New Roman"/>
          <w:b/>
          <w:color w:val="262626"/>
          <w:sz w:val="16"/>
          <w:szCs w:val="16"/>
        </w:rPr>
        <w:t>More Than Medicine: Reimagining How Hospitals Care for Seriously Ill Children and Their Families</w:t>
      </w:r>
    </w:p>
    <w:p w14:paraId="43579CB9" w14:textId="3B1DB907" w:rsidR="00254ACB" w:rsidRPr="00F26C34" w:rsidRDefault="00B86890" w:rsidP="00254ACB">
      <w:pPr>
        <w:contextualSpacing/>
        <w:rPr>
          <w:rFonts w:ascii="Times New Roman" w:hAnsi="Times New Roman" w:cs="Times New Roman"/>
          <w:sz w:val="16"/>
          <w:szCs w:val="16"/>
        </w:rPr>
      </w:pPr>
      <w:r w:rsidRPr="000F182E">
        <w:rPr>
          <w:rFonts w:ascii="Times New Roman" w:hAnsi="Times New Roman" w:cs="Times New Roman"/>
          <w:sz w:val="16"/>
          <w:szCs w:val="16"/>
        </w:rPr>
        <w:t>This presentation will open participant’s eyes to the availability of a state-of-the-art pediatric patient incentive program that engages patients positively in their own recovery while increasing adherence to difficult, painful, and lengthy medical plans. Currently being piloted at nine hospitals throughout the US, this program will be available to hospitals nationwide in the coming year.</w:t>
      </w:r>
      <w:r w:rsidR="00254ACB" w:rsidRPr="00254ACB">
        <w:rPr>
          <w:rFonts w:ascii="Times New Roman" w:eastAsia="Times New Roman" w:hAnsi="Times New Roman" w:cs="Times New Roman"/>
          <w:color w:val="000000"/>
          <w:sz w:val="16"/>
          <w:szCs w:val="16"/>
        </w:rPr>
        <w:br/>
        <w:t xml:space="preserve">Carolyn </w:t>
      </w:r>
      <w:proofErr w:type="spellStart"/>
      <w:r w:rsidR="00254ACB" w:rsidRPr="00254ACB">
        <w:rPr>
          <w:rFonts w:ascii="Times New Roman" w:eastAsia="Times New Roman" w:hAnsi="Times New Roman" w:cs="Times New Roman"/>
          <w:color w:val="000000"/>
          <w:sz w:val="16"/>
          <w:szCs w:val="16"/>
        </w:rPr>
        <w:t>Schneiders</w:t>
      </w:r>
      <w:proofErr w:type="spellEnd"/>
      <w:r w:rsidR="00254ACB" w:rsidRPr="00254ACB">
        <w:rPr>
          <w:rFonts w:ascii="Times New Roman" w:eastAsia="Times New Roman" w:hAnsi="Times New Roman" w:cs="Times New Roman"/>
          <w:color w:val="000000"/>
          <w:sz w:val="16"/>
          <w:szCs w:val="16"/>
        </w:rPr>
        <w:t xml:space="preserve"> Fung, CCLS, Director of National Programs at Hope for Henry Foundation</w:t>
      </w:r>
    </w:p>
    <w:p w14:paraId="13242C9E" w14:textId="77777777" w:rsidR="00B86890" w:rsidRPr="000F182E" w:rsidRDefault="00B86890" w:rsidP="000F182E">
      <w:pPr>
        <w:contextualSpacing/>
        <w:rPr>
          <w:rFonts w:ascii="Times New Roman" w:eastAsia="Times New Roman" w:hAnsi="Times New Roman" w:cs="Times New Roman"/>
          <w:color w:val="000000"/>
          <w:sz w:val="16"/>
          <w:szCs w:val="16"/>
        </w:rPr>
      </w:pPr>
    </w:p>
    <w:p w14:paraId="6DD060D8" w14:textId="77777777" w:rsidR="00454C69" w:rsidRDefault="00BA0959" w:rsidP="000F182E">
      <w:pPr>
        <w:contextualSpacing/>
        <w:rPr>
          <w:rFonts w:ascii="Times New Roman" w:hAnsi="Times New Roman" w:cs="Times New Roman"/>
          <w:b/>
          <w:sz w:val="16"/>
          <w:szCs w:val="16"/>
        </w:rPr>
      </w:pPr>
      <w:r>
        <w:rPr>
          <w:rFonts w:ascii="Times New Roman" w:hAnsi="Times New Roman" w:cs="Times New Roman"/>
          <w:b/>
          <w:sz w:val="16"/>
          <w:szCs w:val="16"/>
        </w:rPr>
        <w:t>3-4:50 POD IRB Presentations</w:t>
      </w:r>
      <w:r w:rsidR="00BA1C8D">
        <w:rPr>
          <w:rFonts w:ascii="Times New Roman" w:hAnsi="Times New Roman" w:cs="Times New Roman"/>
          <w:b/>
          <w:sz w:val="16"/>
          <w:szCs w:val="16"/>
        </w:rPr>
        <w:t xml:space="preserve"> </w:t>
      </w:r>
    </w:p>
    <w:p w14:paraId="6E202831" w14:textId="77777777" w:rsidR="00BA1C8D" w:rsidRPr="00BA1C8D" w:rsidRDefault="00BA1C8D" w:rsidP="00BA1C8D">
      <w:pPr>
        <w:rPr>
          <w:rFonts w:ascii="Times New Roman" w:hAnsi="Times New Roman" w:cs="Times New Roman"/>
          <w:sz w:val="16"/>
          <w:szCs w:val="16"/>
        </w:rPr>
      </w:pPr>
      <w:r w:rsidRPr="00BA1C8D">
        <w:rPr>
          <w:rFonts w:ascii="Times New Roman" w:hAnsi="Times New Roman" w:cs="Times New Roman"/>
          <w:sz w:val="16"/>
          <w:szCs w:val="16"/>
        </w:rPr>
        <w:t xml:space="preserve">Each group will present the study that they’re group reviewed and whether they approved the study.  Presentations should include what issues the group discussed, any questions/changes they may have for the research team and their rationale for their determination. </w:t>
      </w:r>
    </w:p>
    <w:p w14:paraId="62B2C507" w14:textId="77777777" w:rsidR="00BA0959" w:rsidRDefault="00BA0959" w:rsidP="000F182E">
      <w:pPr>
        <w:contextualSpacing/>
        <w:rPr>
          <w:rFonts w:ascii="Times New Roman" w:hAnsi="Times New Roman" w:cs="Times New Roman"/>
          <w:b/>
          <w:sz w:val="16"/>
          <w:szCs w:val="16"/>
        </w:rPr>
      </w:pPr>
    </w:p>
    <w:p w14:paraId="7F3D86AA" w14:textId="77777777" w:rsidR="00BA0959" w:rsidRPr="00BA0959" w:rsidRDefault="00BA0959" w:rsidP="000F182E">
      <w:pPr>
        <w:contextualSpacing/>
        <w:rPr>
          <w:rFonts w:ascii="Times New Roman" w:hAnsi="Times New Roman" w:cs="Times New Roman"/>
          <w:b/>
          <w:sz w:val="16"/>
          <w:szCs w:val="16"/>
        </w:rPr>
      </w:pPr>
      <w:r>
        <w:rPr>
          <w:rFonts w:ascii="Times New Roman" w:hAnsi="Times New Roman" w:cs="Times New Roman"/>
          <w:b/>
          <w:sz w:val="16"/>
          <w:szCs w:val="16"/>
        </w:rPr>
        <w:t>5-9 Closing Ceremony</w:t>
      </w:r>
    </w:p>
    <w:sectPr w:rsidR="00BA0959" w:rsidRPr="00BA0959" w:rsidSect="0027187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814A1"/>
    <w:multiLevelType w:val="hybridMultilevel"/>
    <w:tmpl w:val="4AC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4574EF"/>
    <w:multiLevelType w:val="hybridMultilevel"/>
    <w:tmpl w:val="59F22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4420E0"/>
    <w:multiLevelType w:val="hybridMultilevel"/>
    <w:tmpl w:val="212ACD14"/>
    <w:lvl w:ilvl="0" w:tplc="0AD4C7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D01E7E"/>
    <w:multiLevelType w:val="hybridMultilevel"/>
    <w:tmpl w:val="1A7ED6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890"/>
    <w:rsid w:val="00001520"/>
    <w:rsid w:val="00024285"/>
    <w:rsid w:val="00042555"/>
    <w:rsid w:val="00094DDD"/>
    <w:rsid w:val="000E7A1A"/>
    <w:rsid w:val="000F182E"/>
    <w:rsid w:val="00102DDD"/>
    <w:rsid w:val="00113024"/>
    <w:rsid w:val="00131845"/>
    <w:rsid w:val="001C078D"/>
    <w:rsid w:val="001F2B3C"/>
    <w:rsid w:val="0023513C"/>
    <w:rsid w:val="00254ACB"/>
    <w:rsid w:val="0027187A"/>
    <w:rsid w:val="002A407F"/>
    <w:rsid w:val="002A6B4C"/>
    <w:rsid w:val="002A76A8"/>
    <w:rsid w:val="002B06CE"/>
    <w:rsid w:val="002B2FD2"/>
    <w:rsid w:val="002F271F"/>
    <w:rsid w:val="00315DD3"/>
    <w:rsid w:val="00325C34"/>
    <w:rsid w:val="003464F7"/>
    <w:rsid w:val="00373467"/>
    <w:rsid w:val="003A6CCC"/>
    <w:rsid w:val="003F4E3C"/>
    <w:rsid w:val="00423429"/>
    <w:rsid w:val="00445C63"/>
    <w:rsid w:val="00452862"/>
    <w:rsid w:val="00454C69"/>
    <w:rsid w:val="004916A3"/>
    <w:rsid w:val="00532555"/>
    <w:rsid w:val="005B309A"/>
    <w:rsid w:val="005B516D"/>
    <w:rsid w:val="005C6CFF"/>
    <w:rsid w:val="005D70D9"/>
    <w:rsid w:val="00602B3B"/>
    <w:rsid w:val="006477D8"/>
    <w:rsid w:val="006C2833"/>
    <w:rsid w:val="00750A86"/>
    <w:rsid w:val="007D3094"/>
    <w:rsid w:val="00827539"/>
    <w:rsid w:val="008326CB"/>
    <w:rsid w:val="00837989"/>
    <w:rsid w:val="00843912"/>
    <w:rsid w:val="00857B37"/>
    <w:rsid w:val="008C57E9"/>
    <w:rsid w:val="00902BC2"/>
    <w:rsid w:val="00910F40"/>
    <w:rsid w:val="00924C0C"/>
    <w:rsid w:val="0094126C"/>
    <w:rsid w:val="0095531A"/>
    <w:rsid w:val="00962996"/>
    <w:rsid w:val="009801C7"/>
    <w:rsid w:val="009814CF"/>
    <w:rsid w:val="009B4B8A"/>
    <w:rsid w:val="009D1FB5"/>
    <w:rsid w:val="009D2BD0"/>
    <w:rsid w:val="009D6478"/>
    <w:rsid w:val="00A1522A"/>
    <w:rsid w:val="00AA6BE8"/>
    <w:rsid w:val="00AE4938"/>
    <w:rsid w:val="00AF31AF"/>
    <w:rsid w:val="00B043A1"/>
    <w:rsid w:val="00B361C1"/>
    <w:rsid w:val="00B86890"/>
    <w:rsid w:val="00BA0959"/>
    <w:rsid w:val="00BA1C8D"/>
    <w:rsid w:val="00CA47C7"/>
    <w:rsid w:val="00CB2C2A"/>
    <w:rsid w:val="00CD581E"/>
    <w:rsid w:val="00CE45FC"/>
    <w:rsid w:val="00D158AA"/>
    <w:rsid w:val="00D625B4"/>
    <w:rsid w:val="00D62D6A"/>
    <w:rsid w:val="00D63852"/>
    <w:rsid w:val="00D7354F"/>
    <w:rsid w:val="00DC45D9"/>
    <w:rsid w:val="00E168B3"/>
    <w:rsid w:val="00E4389D"/>
    <w:rsid w:val="00E64822"/>
    <w:rsid w:val="00E731E5"/>
    <w:rsid w:val="00E83B98"/>
    <w:rsid w:val="00EC6C05"/>
    <w:rsid w:val="00EF3FB5"/>
    <w:rsid w:val="00F2344A"/>
    <w:rsid w:val="00F26C34"/>
    <w:rsid w:val="00F55102"/>
    <w:rsid w:val="00F57DF9"/>
    <w:rsid w:val="00F77E42"/>
    <w:rsid w:val="00FA565B"/>
    <w:rsid w:val="00FC3CDA"/>
    <w:rsid w:val="00FD3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504A9"/>
  <w15:chartTrackingRefBased/>
  <w15:docId w15:val="{8DCABC4F-F140-41BA-994B-64167CD9B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3942"/>
    <w:rPr>
      <w:color w:val="0563C1" w:themeColor="hyperlink"/>
      <w:u w:val="single"/>
    </w:rPr>
  </w:style>
  <w:style w:type="paragraph" w:styleId="BalloonText">
    <w:name w:val="Balloon Text"/>
    <w:basedOn w:val="Normal"/>
    <w:link w:val="BalloonTextChar"/>
    <w:uiPriority w:val="99"/>
    <w:semiHidden/>
    <w:unhideWhenUsed/>
    <w:rsid w:val="00F57D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DF9"/>
    <w:rPr>
      <w:rFonts w:ascii="Segoe UI" w:hAnsi="Segoe UI" w:cs="Segoe UI"/>
      <w:sz w:val="18"/>
      <w:szCs w:val="18"/>
    </w:rPr>
  </w:style>
  <w:style w:type="paragraph" w:styleId="ListParagraph">
    <w:name w:val="List Paragraph"/>
    <w:basedOn w:val="Normal"/>
    <w:uiPriority w:val="34"/>
    <w:qFormat/>
    <w:rsid w:val="003A6CCC"/>
    <w:pPr>
      <w:ind w:left="720"/>
    </w:pPr>
    <w:rPr>
      <w:rFonts w:ascii="Calibri" w:hAnsi="Calibri" w:cs="Times New Roman"/>
    </w:rPr>
  </w:style>
  <w:style w:type="paragraph" w:styleId="NormalWeb">
    <w:name w:val="Normal (Web)"/>
    <w:basedOn w:val="Normal"/>
    <w:uiPriority w:val="99"/>
    <w:semiHidden/>
    <w:unhideWhenUsed/>
    <w:rsid w:val="00423429"/>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17973">
      <w:bodyDiv w:val="1"/>
      <w:marLeft w:val="0"/>
      <w:marRight w:val="0"/>
      <w:marTop w:val="0"/>
      <w:marBottom w:val="0"/>
      <w:divBdr>
        <w:top w:val="none" w:sz="0" w:space="0" w:color="auto"/>
        <w:left w:val="none" w:sz="0" w:space="0" w:color="auto"/>
        <w:bottom w:val="none" w:sz="0" w:space="0" w:color="auto"/>
        <w:right w:val="none" w:sz="0" w:space="0" w:color="auto"/>
      </w:divBdr>
    </w:div>
    <w:div w:id="189491995">
      <w:bodyDiv w:val="1"/>
      <w:marLeft w:val="0"/>
      <w:marRight w:val="0"/>
      <w:marTop w:val="0"/>
      <w:marBottom w:val="0"/>
      <w:divBdr>
        <w:top w:val="none" w:sz="0" w:space="0" w:color="auto"/>
        <w:left w:val="none" w:sz="0" w:space="0" w:color="auto"/>
        <w:bottom w:val="none" w:sz="0" w:space="0" w:color="auto"/>
        <w:right w:val="none" w:sz="0" w:space="0" w:color="auto"/>
      </w:divBdr>
    </w:div>
    <w:div w:id="221991864">
      <w:bodyDiv w:val="1"/>
      <w:marLeft w:val="0"/>
      <w:marRight w:val="0"/>
      <w:marTop w:val="0"/>
      <w:marBottom w:val="0"/>
      <w:divBdr>
        <w:top w:val="none" w:sz="0" w:space="0" w:color="auto"/>
        <w:left w:val="none" w:sz="0" w:space="0" w:color="auto"/>
        <w:bottom w:val="none" w:sz="0" w:space="0" w:color="auto"/>
        <w:right w:val="none" w:sz="0" w:space="0" w:color="auto"/>
      </w:divBdr>
    </w:div>
    <w:div w:id="222912836">
      <w:bodyDiv w:val="1"/>
      <w:marLeft w:val="0"/>
      <w:marRight w:val="0"/>
      <w:marTop w:val="0"/>
      <w:marBottom w:val="0"/>
      <w:divBdr>
        <w:top w:val="none" w:sz="0" w:space="0" w:color="auto"/>
        <w:left w:val="none" w:sz="0" w:space="0" w:color="auto"/>
        <w:bottom w:val="none" w:sz="0" w:space="0" w:color="auto"/>
        <w:right w:val="none" w:sz="0" w:space="0" w:color="auto"/>
      </w:divBdr>
    </w:div>
    <w:div w:id="309485364">
      <w:bodyDiv w:val="1"/>
      <w:marLeft w:val="0"/>
      <w:marRight w:val="0"/>
      <w:marTop w:val="0"/>
      <w:marBottom w:val="0"/>
      <w:divBdr>
        <w:top w:val="none" w:sz="0" w:space="0" w:color="auto"/>
        <w:left w:val="none" w:sz="0" w:space="0" w:color="auto"/>
        <w:bottom w:val="none" w:sz="0" w:space="0" w:color="auto"/>
        <w:right w:val="none" w:sz="0" w:space="0" w:color="auto"/>
      </w:divBdr>
    </w:div>
    <w:div w:id="455486071">
      <w:bodyDiv w:val="1"/>
      <w:marLeft w:val="0"/>
      <w:marRight w:val="0"/>
      <w:marTop w:val="0"/>
      <w:marBottom w:val="0"/>
      <w:divBdr>
        <w:top w:val="none" w:sz="0" w:space="0" w:color="auto"/>
        <w:left w:val="none" w:sz="0" w:space="0" w:color="auto"/>
        <w:bottom w:val="none" w:sz="0" w:space="0" w:color="auto"/>
        <w:right w:val="none" w:sz="0" w:space="0" w:color="auto"/>
      </w:divBdr>
    </w:div>
    <w:div w:id="585765097">
      <w:bodyDiv w:val="1"/>
      <w:marLeft w:val="0"/>
      <w:marRight w:val="0"/>
      <w:marTop w:val="0"/>
      <w:marBottom w:val="0"/>
      <w:divBdr>
        <w:top w:val="none" w:sz="0" w:space="0" w:color="auto"/>
        <w:left w:val="none" w:sz="0" w:space="0" w:color="auto"/>
        <w:bottom w:val="none" w:sz="0" w:space="0" w:color="auto"/>
        <w:right w:val="none" w:sz="0" w:space="0" w:color="auto"/>
      </w:divBdr>
    </w:div>
    <w:div w:id="741367839">
      <w:bodyDiv w:val="1"/>
      <w:marLeft w:val="0"/>
      <w:marRight w:val="0"/>
      <w:marTop w:val="0"/>
      <w:marBottom w:val="0"/>
      <w:divBdr>
        <w:top w:val="none" w:sz="0" w:space="0" w:color="auto"/>
        <w:left w:val="none" w:sz="0" w:space="0" w:color="auto"/>
        <w:bottom w:val="none" w:sz="0" w:space="0" w:color="auto"/>
        <w:right w:val="none" w:sz="0" w:space="0" w:color="auto"/>
      </w:divBdr>
    </w:div>
    <w:div w:id="753403257">
      <w:bodyDiv w:val="1"/>
      <w:marLeft w:val="0"/>
      <w:marRight w:val="0"/>
      <w:marTop w:val="0"/>
      <w:marBottom w:val="0"/>
      <w:divBdr>
        <w:top w:val="none" w:sz="0" w:space="0" w:color="auto"/>
        <w:left w:val="none" w:sz="0" w:space="0" w:color="auto"/>
        <w:bottom w:val="none" w:sz="0" w:space="0" w:color="auto"/>
        <w:right w:val="none" w:sz="0" w:space="0" w:color="auto"/>
      </w:divBdr>
    </w:div>
    <w:div w:id="771707468">
      <w:bodyDiv w:val="1"/>
      <w:marLeft w:val="0"/>
      <w:marRight w:val="0"/>
      <w:marTop w:val="0"/>
      <w:marBottom w:val="0"/>
      <w:divBdr>
        <w:top w:val="none" w:sz="0" w:space="0" w:color="auto"/>
        <w:left w:val="none" w:sz="0" w:space="0" w:color="auto"/>
        <w:bottom w:val="none" w:sz="0" w:space="0" w:color="auto"/>
        <w:right w:val="none" w:sz="0" w:space="0" w:color="auto"/>
      </w:divBdr>
    </w:div>
    <w:div w:id="948009740">
      <w:bodyDiv w:val="1"/>
      <w:marLeft w:val="0"/>
      <w:marRight w:val="0"/>
      <w:marTop w:val="0"/>
      <w:marBottom w:val="0"/>
      <w:divBdr>
        <w:top w:val="none" w:sz="0" w:space="0" w:color="auto"/>
        <w:left w:val="none" w:sz="0" w:space="0" w:color="auto"/>
        <w:bottom w:val="none" w:sz="0" w:space="0" w:color="auto"/>
        <w:right w:val="none" w:sz="0" w:space="0" w:color="auto"/>
      </w:divBdr>
    </w:div>
    <w:div w:id="1030374649">
      <w:bodyDiv w:val="1"/>
      <w:marLeft w:val="0"/>
      <w:marRight w:val="0"/>
      <w:marTop w:val="0"/>
      <w:marBottom w:val="0"/>
      <w:divBdr>
        <w:top w:val="none" w:sz="0" w:space="0" w:color="auto"/>
        <w:left w:val="none" w:sz="0" w:space="0" w:color="auto"/>
        <w:bottom w:val="none" w:sz="0" w:space="0" w:color="auto"/>
        <w:right w:val="none" w:sz="0" w:space="0" w:color="auto"/>
      </w:divBdr>
    </w:div>
    <w:div w:id="1125927370">
      <w:bodyDiv w:val="1"/>
      <w:marLeft w:val="0"/>
      <w:marRight w:val="0"/>
      <w:marTop w:val="0"/>
      <w:marBottom w:val="0"/>
      <w:divBdr>
        <w:top w:val="none" w:sz="0" w:space="0" w:color="auto"/>
        <w:left w:val="none" w:sz="0" w:space="0" w:color="auto"/>
        <w:bottom w:val="none" w:sz="0" w:space="0" w:color="auto"/>
        <w:right w:val="none" w:sz="0" w:space="0" w:color="auto"/>
      </w:divBdr>
    </w:div>
    <w:div w:id="1140343635">
      <w:bodyDiv w:val="1"/>
      <w:marLeft w:val="0"/>
      <w:marRight w:val="0"/>
      <w:marTop w:val="0"/>
      <w:marBottom w:val="0"/>
      <w:divBdr>
        <w:top w:val="none" w:sz="0" w:space="0" w:color="auto"/>
        <w:left w:val="none" w:sz="0" w:space="0" w:color="auto"/>
        <w:bottom w:val="none" w:sz="0" w:space="0" w:color="auto"/>
        <w:right w:val="none" w:sz="0" w:space="0" w:color="auto"/>
      </w:divBdr>
    </w:div>
    <w:div w:id="1509637461">
      <w:bodyDiv w:val="1"/>
      <w:marLeft w:val="0"/>
      <w:marRight w:val="0"/>
      <w:marTop w:val="0"/>
      <w:marBottom w:val="0"/>
      <w:divBdr>
        <w:top w:val="none" w:sz="0" w:space="0" w:color="auto"/>
        <w:left w:val="none" w:sz="0" w:space="0" w:color="auto"/>
        <w:bottom w:val="none" w:sz="0" w:space="0" w:color="auto"/>
        <w:right w:val="none" w:sz="0" w:space="0" w:color="auto"/>
      </w:divBdr>
    </w:div>
    <w:div w:id="1514495382">
      <w:bodyDiv w:val="1"/>
      <w:marLeft w:val="0"/>
      <w:marRight w:val="0"/>
      <w:marTop w:val="0"/>
      <w:marBottom w:val="0"/>
      <w:divBdr>
        <w:top w:val="none" w:sz="0" w:space="0" w:color="auto"/>
        <w:left w:val="none" w:sz="0" w:space="0" w:color="auto"/>
        <w:bottom w:val="none" w:sz="0" w:space="0" w:color="auto"/>
        <w:right w:val="none" w:sz="0" w:space="0" w:color="auto"/>
      </w:divBdr>
    </w:div>
    <w:div w:id="1618876379">
      <w:bodyDiv w:val="1"/>
      <w:marLeft w:val="0"/>
      <w:marRight w:val="0"/>
      <w:marTop w:val="0"/>
      <w:marBottom w:val="0"/>
      <w:divBdr>
        <w:top w:val="none" w:sz="0" w:space="0" w:color="auto"/>
        <w:left w:val="none" w:sz="0" w:space="0" w:color="auto"/>
        <w:bottom w:val="none" w:sz="0" w:space="0" w:color="auto"/>
        <w:right w:val="none" w:sz="0" w:space="0" w:color="auto"/>
      </w:divBdr>
    </w:div>
    <w:div w:id="1626622093">
      <w:bodyDiv w:val="1"/>
      <w:marLeft w:val="0"/>
      <w:marRight w:val="0"/>
      <w:marTop w:val="0"/>
      <w:marBottom w:val="0"/>
      <w:divBdr>
        <w:top w:val="none" w:sz="0" w:space="0" w:color="auto"/>
        <w:left w:val="none" w:sz="0" w:space="0" w:color="auto"/>
        <w:bottom w:val="none" w:sz="0" w:space="0" w:color="auto"/>
        <w:right w:val="none" w:sz="0" w:space="0" w:color="auto"/>
      </w:divBdr>
    </w:div>
    <w:div w:id="1683512505">
      <w:bodyDiv w:val="1"/>
      <w:marLeft w:val="0"/>
      <w:marRight w:val="0"/>
      <w:marTop w:val="0"/>
      <w:marBottom w:val="0"/>
      <w:divBdr>
        <w:top w:val="none" w:sz="0" w:space="0" w:color="auto"/>
        <w:left w:val="none" w:sz="0" w:space="0" w:color="auto"/>
        <w:bottom w:val="none" w:sz="0" w:space="0" w:color="auto"/>
        <w:right w:val="none" w:sz="0" w:space="0" w:color="auto"/>
      </w:divBdr>
    </w:div>
    <w:div w:id="1934046278">
      <w:bodyDiv w:val="1"/>
      <w:marLeft w:val="0"/>
      <w:marRight w:val="0"/>
      <w:marTop w:val="0"/>
      <w:marBottom w:val="0"/>
      <w:divBdr>
        <w:top w:val="none" w:sz="0" w:space="0" w:color="auto"/>
        <w:left w:val="none" w:sz="0" w:space="0" w:color="auto"/>
        <w:bottom w:val="none" w:sz="0" w:space="0" w:color="auto"/>
        <w:right w:val="none" w:sz="0" w:space="0" w:color="auto"/>
      </w:divBdr>
    </w:div>
    <w:div w:id="198569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3113</Words>
  <Characters>17746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CMH</Company>
  <LinksUpToDate>false</LinksUpToDate>
  <CharactersWithSpaces>20818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Woelk, Amanda, N</dc:creator>
  <cp:keywords/>
  <dc:description/>
  <cp:lastModifiedBy>West, Leanne L</cp:lastModifiedBy>
  <cp:revision>2</cp:revision>
  <cp:lastPrinted>2019-04-04T18:33:00Z</cp:lastPrinted>
  <dcterms:created xsi:type="dcterms:W3CDTF">2019-07-14T16:44:00Z</dcterms:created>
  <dcterms:modified xsi:type="dcterms:W3CDTF">2019-07-14T16:44:00Z</dcterms:modified>
</cp:coreProperties>
</file>